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2F207D" w:rsidR="00921D3E" w:rsidP="00921D3E" w:rsidRDefault="00921D3E" w14:paraId="4E8FFF4B" w14:textId="77777777">
      <w:pPr>
        <w:pStyle w:val="berschrift1"/>
        <w:jc w:val="both"/>
      </w:pPr>
      <w:r w:rsidRPr="002F207D">
        <w:t>Presseinformation</w:t>
      </w:r>
    </w:p>
    <w:p w:rsidRPr="002F207D" w:rsidR="00921D3E" w:rsidP="00921D3E" w:rsidRDefault="00921D3E" w14:paraId="0541BDC3" w14:textId="77777777">
      <w:pPr>
        <w:jc w:val="both"/>
      </w:pPr>
      <w:r>
        <w:rPr>
          <w:szCs w:val="20"/>
        </w:rPr>
        <w:t>Welding</w:t>
      </w:r>
      <w:r w:rsidR="00C64E2F">
        <w:rPr>
          <w:szCs w:val="20"/>
        </w:rPr>
        <w:t xml:space="preserve"> Solutions</w:t>
      </w:r>
    </w:p>
    <w:p w:rsidR="00131F63" w:rsidP="002B25BE" w:rsidRDefault="00131F63" w14:paraId="46198954" w14:textId="77777777">
      <w:pPr>
        <w:jc w:val="both"/>
      </w:pPr>
    </w:p>
    <w:p w:rsidRPr="00CD759C" w:rsidR="00131F63" w:rsidP="002B25BE" w:rsidRDefault="004D561A" w14:paraId="5CB62ACA" w14:textId="77777777">
      <w:pPr>
        <w:jc w:val="both"/>
      </w:pPr>
      <w:r>
        <w:t>SCHWEISSEN &amp; SCHNEIDEN</w:t>
      </w:r>
      <w:r w:rsidR="00D613FB">
        <w:t>,</w:t>
      </w:r>
      <w:r>
        <w:t xml:space="preserve"> </w:t>
      </w:r>
      <w:r w:rsidR="00E95AEB">
        <w:t>15.</w:t>
      </w:r>
      <w:r w:rsidR="000C3DAE">
        <w:t>–</w:t>
      </w:r>
      <w:r w:rsidR="00E95AEB">
        <w:t>19.09</w:t>
      </w:r>
      <w:r w:rsidR="007F380D">
        <w:t>.</w:t>
      </w:r>
      <w:r w:rsidR="00E95AEB">
        <w:t xml:space="preserve">2025, Messe Essen, Halle 3, Stand 3B55 </w:t>
      </w:r>
    </w:p>
    <w:p w:rsidRPr="00131F63" w:rsidR="00F05B9C" w:rsidP="00F05B9C" w:rsidRDefault="00131F63" w14:paraId="539467F7" w14:textId="77777777">
      <w:pPr>
        <w:rPr>
          <w:rFonts w:eastAsiaTheme="majorEastAsia" w:cstheme="majorBidi"/>
          <w:color w:val="D73237"/>
          <w:sz w:val="36"/>
          <w:szCs w:val="32"/>
        </w:rPr>
      </w:pPr>
      <w:r w:rsidRPr="00131F63">
        <w:rPr>
          <w:rFonts w:eastAsiaTheme="majorEastAsia" w:cstheme="majorBidi"/>
          <w:color w:val="D73237"/>
          <w:sz w:val="36"/>
          <w:szCs w:val="32"/>
        </w:rPr>
        <w:t>Fronius hat bahnbrechende Neuheiten im Gepäck</w:t>
      </w:r>
    </w:p>
    <w:p w:rsidRPr="00DF0020" w:rsidR="00C80701" w:rsidP="00E17651" w:rsidRDefault="006308E9" w14:paraId="7F654DBC" w14:textId="77777777">
      <w:pPr>
        <w:rPr>
          <w:color w:val="000000" w:themeColor="text1"/>
          <w:sz w:val="24"/>
          <w:szCs w:val="24"/>
        </w:rPr>
      </w:pPr>
      <w:r w:rsidRPr="00DF0020">
        <w:rPr>
          <w:color w:val="000000" w:themeColor="text1"/>
          <w:sz w:val="24"/>
          <w:szCs w:val="24"/>
        </w:rPr>
        <w:t>„</w:t>
      </w:r>
      <w:r w:rsidRPr="00DF0020" w:rsidR="00DF0020">
        <w:rPr>
          <w:i/>
          <w:iCs/>
          <w:color w:val="000000" w:themeColor="text1"/>
          <w:sz w:val="24"/>
          <w:szCs w:val="24"/>
        </w:rPr>
        <w:t>Die Stars auf unserem großzügigen Messestand sind auch heuer wieder unsere vielfältigen High</w:t>
      </w:r>
      <w:r w:rsidR="00AD3B8E">
        <w:rPr>
          <w:i/>
          <w:iCs/>
          <w:color w:val="000000" w:themeColor="text1"/>
          <w:sz w:val="24"/>
          <w:szCs w:val="24"/>
        </w:rPr>
        <w:t>-E</w:t>
      </w:r>
      <w:r w:rsidRPr="00DF0020" w:rsidR="00DF0020">
        <w:rPr>
          <w:i/>
          <w:iCs/>
          <w:color w:val="000000" w:themeColor="text1"/>
          <w:sz w:val="24"/>
          <w:szCs w:val="24"/>
        </w:rPr>
        <w:t xml:space="preserve">nd-Schweißlösungen. Absolute </w:t>
      </w:r>
      <w:r w:rsidRPr="00DF0020" w:rsidR="000E18A4">
        <w:rPr>
          <w:i/>
          <w:iCs/>
          <w:color w:val="000000" w:themeColor="text1"/>
          <w:sz w:val="24"/>
          <w:szCs w:val="24"/>
        </w:rPr>
        <w:t>Highlights werden</w:t>
      </w:r>
      <w:r w:rsidRPr="00DF0020" w:rsidR="00DF0020">
        <w:rPr>
          <w:i/>
          <w:iCs/>
          <w:color w:val="000000" w:themeColor="text1"/>
          <w:sz w:val="24"/>
          <w:szCs w:val="24"/>
        </w:rPr>
        <w:t xml:space="preserve"> allerdings</w:t>
      </w:r>
      <w:r w:rsidRPr="00DF0020" w:rsidR="000E18A4">
        <w:rPr>
          <w:i/>
          <w:iCs/>
          <w:color w:val="000000" w:themeColor="text1"/>
          <w:sz w:val="24"/>
          <w:szCs w:val="24"/>
        </w:rPr>
        <w:t xml:space="preserve"> die Weltpr</w:t>
      </w:r>
      <w:r w:rsidRPr="00DF0020" w:rsidR="00661C3A">
        <w:rPr>
          <w:i/>
          <w:iCs/>
          <w:color w:val="000000" w:themeColor="text1"/>
          <w:sz w:val="24"/>
          <w:szCs w:val="24"/>
        </w:rPr>
        <w:t>e</w:t>
      </w:r>
      <w:r w:rsidRPr="00DF0020" w:rsidR="000E18A4">
        <w:rPr>
          <w:i/>
          <w:iCs/>
          <w:color w:val="000000" w:themeColor="text1"/>
          <w:sz w:val="24"/>
          <w:szCs w:val="24"/>
        </w:rPr>
        <w:t>miere eines manuellen Next-Level</w:t>
      </w:r>
      <w:r w:rsidR="006120F9">
        <w:rPr>
          <w:i/>
          <w:iCs/>
          <w:color w:val="000000" w:themeColor="text1"/>
          <w:sz w:val="24"/>
          <w:szCs w:val="24"/>
        </w:rPr>
        <w:t>-</w:t>
      </w:r>
      <w:r w:rsidRPr="00DF0020" w:rsidR="000E18A4">
        <w:rPr>
          <w:i/>
          <w:iCs/>
          <w:color w:val="000000" w:themeColor="text1"/>
          <w:sz w:val="24"/>
          <w:szCs w:val="24"/>
        </w:rPr>
        <w:t>MIG/MAG-Schweißsystems und eine revolutionäre Unterstützung für Handschweißer sein</w:t>
      </w:r>
      <w:r w:rsidRPr="00DF0020">
        <w:rPr>
          <w:color w:val="000000" w:themeColor="text1"/>
          <w:sz w:val="24"/>
          <w:szCs w:val="24"/>
        </w:rPr>
        <w:t>“, freut sich Harald Scherleitner, CSO bei Fronius International</w:t>
      </w:r>
      <w:r w:rsidR="006120F9">
        <w:rPr>
          <w:color w:val="000000" w:themeColor="text1"/>
          <w:sz w:val="24"/>
          <w:szCs w:val="24"/>
        </w:rPr>
        <w:t>,</w:t>
      </w:r>
      <w:r w:rsidRPr="00DF0020">
        <w:rPr>
          <w:color w:val="000000" w:themeColor="text1"/>
          <w:sz w:val="24"/>
          <w:szCs w:val="24"/>
        </w:rPr>
        <w:t xml:space="preserve"> auf den internationalen Branchentreff in Essen. </w:t>
      </w:r>
      <w:r w:rsidR="006120F9">
        <w:rPr>
          <w:color w:val="000000" w:themeColor="text1"/>
          <w:sz w:val="24"/>
          <w:szCs w:val="24"/>
        </w:rPr>
        <w:t>„</w:t>
      </w:r>
      <w:r w:rsidRPr="00DF0020" w:rsidR="000E18A4">
        <w:rPr>
          <w:i/>
          <w:iCs/>
          <w:color w:val="000000" w:themeColor="text1"/>
          <w:sz w:val="24"/>
          <w:szCs w:val="24"/>
        </w:rPr>
        <w:t>Darüber hinaus</w:t>
      </w:r>
      <w:r w:rsidRPr="00DF0020">
        <w:rPr>
          <w:i/>
          <w:iCs/>
          <w:color w:val="000000" w:themeColor="text1"/>
          <w:sz w:val="24"/>
          <w:szCs w:val="24"/>
        </w:rPr>
        <w:t xml:space="preserve"> haben wir </w:t>
      </w:r>
      <w:r w:rsidRPr="00DF0020" w:rsidR="00CE5688">
        <w:rPr>
          <w:i/>
          <w:iCs/>
          <w:color w:val="000000" w:themeColor="text1"/>
          <w:sz w:val="24"/>
          <w:szCs w:val="24"/>
        </w:rPr>
        <w:t>von</w:t>
      </w:r>
      <w:r w:rsidRPr="00DF0020" w:rsidR="000E18A4">
        <w:rPr>
          <w:i/>
          <w:iCs/>
          <w:color w:val="000000" w:themeColor="text1"/>
          <w:sz w:val="24"/>
          <w:szCs w:val="24"/>
        </w:rPr>
        <w:t xml:space="preserve"> </w:t>
      </w:r>
      <w:r w:rsidRPr="00DF0020" w:rsidR="00EF0DCF">
        <w:rPr>
          <w:i/>
          <w:iCs/>
          <w:color w:val="000000" w:themeColor="text1"/>
          <w:sz w:val="24"/>
          <w:szCs w:val="24"/>
        </w:rPr>
        <w:t>effiziente</w:t>
      </w:r>
      <w:r w:rsidRPr="00DF0020" w:rsidR="00CE5688">
        <w:rPr>
          <w:i/>
          <w:iCs/>
          <w:color w:val="000000" w:themeColor="text1"/>
          <w:sz w:val="24"/>
          <w:szCs w:val="24"/>
        </w:rPr>
        <w:t>n</w:t>
      </w:r>
      <w:r w:rsidRPr="00DF0020" w:rsidR="00EF0DCF">
        <w:rPr>
          <w:i/>
          <w:iCs/>
          <w:color w:val="000000" w:themeColor="text1"/>
          <w:sz w:val="24"/>
          <w:szCs w:val="24"/>
        </w:rPr>
        <w:t xml:space="preserve"> Roboter- und Cobot</w:t>
      </w:r>
      <w:r w:rsidRPr="00DF0020" w:rsidR="00C80701">
        <w:rPr>
          <w:i/>
          <w:iCs/>
          <w:color w:val="000000" w:themeColor="text1"/>
          <w:sz w:val="24"/>
          <w:szCs w:val="24"/>
        </w:rPr>
        <w:t>-A</w:t>
      </w:r>
      <w:r w:rsidRPr="00DF0020" w:rsidR="00EF0DCF">
        <w:rPr>
          <w:i/>
          <w:iCs/>
          <w:color w:val="000000" w:themeColor="text1"/>
          <w:sz w:val="24"/>
          <w:szCs w:val="24"/>
        </w:rPr>
        <w:t xml:space="preserve">nwendungen bis zu </w:t>
      </w:r>
      <w:r w:rsidRPr="00DF0020" w:rsidR="002E133E">
        <w:rPr>
          <w:i/>
          <w:iCs/>
          <w:color w:val="000000" w:themeColor="text1"/>
          <w:sz w:val="24"/>
          <w:szCs w:val="24"/>
        </w:rPr>
        <w:t xml:space="preserve">maßgeschneiderten </w:t>
      </w:r>
      <w:r w:rsidRPr="00DF0020" w:rsidR="00EF0DCF">
        <w:rPr>
          <w:i/>
          <w:iCs/>
          <w:color w:val="000000" w:themeColor="text1"/>
          <w:sz w:val="24"/>
          <w:szCs w:val="24"/>
        </w:rPr>
        <w:t>Automation</w:t>
      </w:r>
      <w:r w:rsidRPr="00DF0020" w:rsidR="00C80701">
        <w:rPr>
          <w:i/>
          <w:iCs/>
          <w:color w:val="000000" w:themeColor="text1"/>
          <w:sz w:val="24"/>
          <w:szCs w:val="24"/>
        </w:rPr>
        <w:t>sanlagen</w:t>
      </w:r>
      <w:r w:rsidRPr="00DF0020" w:rsidR="005D7F63">
        <w:rPr>
          <w:i/>
          <w:iCs/>
          <w:color w:val="000000" w:themeColor="text1"/>
          <w:sz w:val="24"/>
          <w:szCs w:val="24"/>
        </w:rPr>
        <w:t xml:space="preserve"> </w:t>
      </w:r>
      <w:r w:rsidRPr="00DF0020" w:rsidR="00E95AEB">
        <w:rPr>
          <w:i/>
          <w:iCs/>
          <w:color w:val="000000" w:themeColor="text1"/>
          <w:sz w:val="24"/>
          <w:szCs w:val="24"/>
        </w:rPr>
        <w:t xml:space="preserve">für jede </w:t>
      </w:r>
      <w:r w:rsidRPr="00DF0020" w:rsidR="000E18A4">
        <w:rPr>
          <w:i/>
          <w:iCs/>
          <w:color w:val="000000" w:themeColor="text1"/>
          <w:sz w:val="24"/>
          <w:szCs w:val="24"/>
        </w:rPr>
        <w:t>Schweiß</w:t>
      </w:r>
      <w:r w:rsidR="006120F9">
        <w:rPr>
          <w:i/>
          <w:iCs/>
          <w:color w:val="000000" w:themeColor="text1"/>
          <w:sz w:val="24"/>
          <w:szCs w:val="24"/>
        </w:rPr>
        <w:t>h</w:t>
      </w:r>
      <w:r w:rsidRPr="00DF0020" w:rsidR="00CE5688">
        <w:rPr>
          <w:i/>
          <w:iCs/>
          <w:color w:val="000000" w:themeColor="text1"/>
          <w:sz w:val="24"/>
          <w:szCs w:val="24"/>
        </w:rPr>
        <w:t>erausforderung</w:t>
      </w:r>
      <w:r w:rsidRPr="00DF0020" w:rsidR="00E95AEB">
        <w:rPr>
          <w:i/>
          <w:iCs/>
          <w:color w:val="000000" w:themeColor="text1"/>
          <w:sz w:val="24"/>
          <w:szCs w:val="24"/>
        </w:rPr>
        <w:t xml:space="preserve"> etwas dabei. </w:t>
      </w:r>
      <w:r w:rsidRPr="00DF0020" w:rsidR="005D7F63">
        <w:rPr>
          <w:i/>
          <w:iCs/>
          <w:color w:val="000000" w:themeColor="text1"/>
          <w:sz w:val="24"/>
          <w:szCs w:val="24"/>
        </w:rPr>
        <w:t>Und</w:t>
      </w:r>
      <w:r w:rsidR="006120F9">
        <w:rPr>
          <w:i/>
          <w:iCs/>
          <w:color w:val="000000" w:themeColor="text1"/>
          <w:sz w:val="24"/>
          <w:szCs w:val="24"/>
        </w:rPr>
        <w:t> –</w:t>
      </w:r>
      <w:r w:rsidRPr="00DF0020" w:rsidR="005D7F63">
        <w:rPr>
          <w:i/>
          <w:iCs/>
          <w:color w:val="000000" w:themeColor="text1"/>
          <w:sz w:val="24"/>
          <w:szCs w:val="24"/>
        </w:rPr>
        <w:t xml:space="preserve"> </w:t>
      </w:r>
      <w:r w:rsidRPr="00DF0020">
        <w:rPr>
          <w:i/>
          <w:iCs/>
          <w:color w:val="000000" w:themeColor="text1"/>
          <w:sz w:val="24"/>
          <w:szCs w:val="24"/>
        </w:rPr>
        <w:t>wir feiern</w:t>
      </w:r>
      <w:r w:rsidRPr="00DF0020" w:rsidR="005D7F63">
        <w:rPr>
          <w:i/>
          <w:iCs/>
          <w:color w:val="000000" w:themeColor="text1"/>
          <w:sz w:val="24"/>
          <w:szCs w:val="24"/>
        </w:rPr>
        <w:t>: 20 Jahre</w:t>
      </w:r>
      <w:r w:rsidRPr="00DF0020" w:rsidR="000E18A4">
        <w:rPr>
          <w:i/>
          <w:iCs/>
          <w:color w:val="000000" w:themeColor="text1"/>
          <w:sz w:val="24"/>
          <w:szCs w:val="24"/>
        </w:rPr>
        <w:t xml:space="preserve"> </w:t>
      </w:r>
      <w:r w:rsidRPr="00DF0020" w:rsidR="002E133E">
        <w:rPr>
          <w:i/>
          <w:iCs/>
          <w:color w:val="000000" w:themeColor="text1"/>
          <w:sz w:val="24"/>
          <w:szCs w:val="24"/>
        </w:rPr>
        <w:t>einzigartige</w:t>
      </w:r>
      <w:r w:rsidRPr="00DF0020" w:rsidR="000E18A4">
        <w:rPr>
          <w:i/>
          <w:iCs/>
          <w:color w:val="000000" w:themeColor="text1"/>
          <w:sz w:val="24"/>
          <w:szCs w:val="24"/>
        </w:rPr>
        <w:t xml:space="preserve"> Präzision</w:t>
      </w:r>
      <w:r w:rsidRPr="00DF0020" w:rsidR="002E133E">
        <w:rPr>
          <w:i/>
          <w:iCs/>
          <w:color w:val="000000" w:themeColor="text1"/>
          <w:sz w:val="24"/>
          <w:szCs w:val="24"/>
        </w:rPr>
        <w:t xml:space="preserve"> </w:t>
      </w:r>
      <w:r w:rsidRPr="00DF0020" w:rsidR="00DF5017">
        <w:rPr>
          <w:i/>
          <w:iCs/>
          <w:color w:val="000000" w:themeColor="text1"/>
          <w:sz w:val="24"/>
          <w:szCs w:val="24"/>
        </w:rPr>
        <w:t>mit</w:t>
      </w:r>
      <w:r w:rsidRPr="00DF0020" w:rsidR="002E133E">
        <w:rPr>
          <w:i/>
          <w:iCs/>
          <w:color w:val="000000" w:themeColor="text1"/>
          <w:sz w:val="24"/>
          <w:szCs w:val="24"/>
        </w:rPr>
        <w:t xml:space="preserve"> CMT</w:t>
      </w:r>
      <w:r w:rsidRPr="00DF0020" w:rsidR="000E18A4">
        <w:rPr>
          <w:i/>
          <w:iCs/>
          <w:color w:val="000000" w:themeColor="text1"/>
          <w:sz w:val="24"/>
          <w:szCs w:val="24"/>
        </w:rPr>
        <w:t>!</w:t>
      </w:r>
      <w:r w:rsidRPr="00DF0020">
        <w:rPr>
          <w:color w:val="000000" w:themeColor="text1"/>
          <w:sz w:val="24"/>
          <w:szCs w:val="24"/>
        </w:rPr>
        <w:t>“</w:t>
      </w:r>
    </w:p>
    <w:p w:rsidR="00C80701" w:rsidP="00E17651" w:rsidRDefault="000E18A4" w14:paraId="6C6431C9" w14:textId="77777777">
      <w:pPr>
        <w:rPr>
          <w:sz w:val="20"/>
          <w:szCs w:val="20"/>
        </w:rPr>
      </w:pPr>
      <w:r>
        <w:rPr>
          <w:sz w:val="20"/>
          <w:szCs w:val="20"/>
        </w:rPr>
        <w:t xml:space="preserve">Gemäß des diesjährigen Messemottos „Join the future“ </w:t>
      </w:r>
      <w:r w:rsidR="00C80701">
        <w:rPr>
          <w:sz w:val="20"/>
          <w:szCs w:val="20"/>
        </w:rPr>
        <w:t>widmet sich</w:t>
      </w:r>
      <w:r>
        <w:rPr>
          <w:sz w:val="20"/>
          <w:szCs w:val="20"/>
        </w:rPr>
        <w:t xml:space="preserve"> Fronius</w:t>
      </w:r>
      <w:r w:rsidRPr="00687E75" w:rsidR="00C80701">
        <w:rPr>
          <w:sz w:val="20"/>
          <w:szCs w:val="20"/>
        </w:rPr>
        <w:t xml:space="preserve"> den großen Treibern in der Schweißtechnologie. In allen Branchen steigen die Qualitätsansprüche, aber die benötigten Schweißfachkräfte sind rar. </w:t>
      </w:r>
      <w:r w:rsidR="00D613FB">
        <w:rPr>
          <w:sz w:val="20"/>
          <w:szCs w:val="20"/>
        </w:rPr>
        <w:t xml:space="preserve">Deshalb kombiniert Fronius </w:t>
      </w:r>
      <w:r w:rsidRPr="00687E75" w:rsidR="00D613FB">
        <w:rPr>
          <w:sz w:val="20"/>
          <w:szCs w:val="20"/>
        </w:rPr>
        <w:t>die Vorteile der Digitalisierung und einfache Bedienbarkeit, damit alle Schweißfachkräfte zuverlässig beste Schweißergebnisse erzielen können.</w:t>
      </w:r>
      <w:r w:rsidR="00151D34">
        <w:rPr>
          <w:sz w:val="20"/>
          <w:szCs w:val="20"/>
        </w:rPr>
        <w:t xml:space="preserve"> Dazu gehört auch deren Gesundheit, weshalb eine Vielzahl von Schutzprodukten wie </w:t>
      </w:r>
      <w:r w:rsidRPr="00BE0C66" w:rsidR="00151D34">
        <w:rPr>
          <w:sz w:val="20"/>
          <w:szCs w:val="20"/>
        </w:rPr>
        <w:t>Absauganlagen</w:t>
      </w:r>
      <w:r w:rsidR="00151D34">
        <w:rPr>
          <w:sz w:val="20"/>
          <w:szCs w:val="20"/>
        </w:rPr>
        <w:t xml:space="preserve"> und Absaugschweißbrenner, innovative Helme oder ergonomische Brennerlösungen</w:t>
      </w:r>
      <w:r w:rsidR="00BE0C66">
        <w:rPr>
          <w:sz w:val="20"/>
          <w:szCs w:val="20"/>
        </w:rPr>
        <w:t xml:space="preserve"> direkt vor Ort im Einsatz sein werden</w:t>
      </w:r>
      <w:r w:rsidR="00151D34">
        <w:rPr>
          <w:sz w:val="20"/>
          <w:szCs w:val="20"/>
        </w:rPr>
        <w:t xml:space="preserve">. </w:t>
      </w:r>
    </w:p>
    <w:p w:rsidRPr="00202605" w:rsidR="00202605" w:rsidP="00E17651" w:rsidRDefault="00202605" w14:paraId="5AD6DC09" w14:textId="77777777">
      <w:pPr>
        <w:rPr>
          <w:sz w:val="20"/>
          <w:szCs w:val="20"/>
          <w:u w:val="single"/>
        </w:rPr>
      </w:pPr>
      <w:r w:rsidRPr="00202605">
        <w:rPr>
          <w:sz w:val="20"/>
          <w:szCs w:val="20"/>
          <w:u w:val="single"/>
        </w:rPr>
        <w:t xml:space="preserve">Ökonomisch und ökologisch </w:t>
      </w:r>
      <w:r w:rsidR="006120F9">
        <w:rPr>
          <w:sz w:val="20"/>
          <w:szCs w:val="20"/>
          <w:u w:val="single"/>
        </w:rPr>
        <w:t>s</w:t>
      </w:r>
      <w:r w:rsidRPr="00202605" w:rsidR="006120F9">
        <w:rPr>
          <w:sz w:val="20"/>
          <w:szCs w:val="20"/>
          <w:u w:val="single"/>
        </w:rPr>
        <w:t>chweißen</w:t>
      </w:r>
    </w:p>
    <w:p w:rsidR="00E95AEB" w:rsidP="00E17651" w:rsidRDefault="00202605" w14:paraId="7FC43462" w14:textId="77777777">
      <w:pPr>
        <w:rPr>
          <w:sz w:val="20"/>
          <w:szCs w:val="20"/>
        </w:rPr>
      </w:pPr>
      <w:r>
        <w:rPr>
          <w:sz w:val="20"/>
          <w:szCs w:val="20"/>
        </w:rPr>
        <w:t>D</w:t>
      </w:r>
      <w:r w:rsidR="00D613FB">
        <w:rPr>
          <w:sz w:val="20"/>
          <w:szCs w:val="20"/>
        </w:rPr>
        <w:t xml:space="preserve">arüber hinaus </w:t>
      </w:r>
      <w:r w:rsidRPr="00687E75" w:rsidR="00C80701">
        <w:rPr>
          <w:sz w:val="20"/>
          <w:szCs w:val="20"/>
        </w:rPr>
        <w:t xml:space="preserve">kommt dem Ressourcenschutz – besonders bei Zusatzwerkstoffen, Gas und Energie – aus </w:t>
      </w:r>
      <w:r w:rsidR="0010322D">
        <w:rPr>
          <w:sz w:val="20"/>
          <w:szCs w:val="20"/>
        </w:rPr>
        <w:t>wirtschaftlicher</w:t>
      </w:r>
      <w:r w:rsidRPr="00687E75" w:rsidR="00C80701">
        <w:rPr>
          <w:sz w:val="20"/>
          <w:szCs w:val="20"/>
        </w:rPr>
        <w:t xml:space="preserve"> wie </w:t>
      </w:r>
      <w:r w:rsidR="0010322D">
        <w:rPr>
          <w:sz w:val="20"/>
          <w:szCs w:val="20"/>
        </w:rPr>
        <w:t>nachhaltiger</w:t>
      </w:r>
      <w:r w:rsidRPr="00687E75" w:rsidR="00C80701">
        <w:rPr>
          <w:sz w:val="20"/>
          <w:szCs w:val="20"/>
        </w:rPr>
        <w:t xml:space="preserve"> </w:t>
      </w:r>
      <w:r w:rsidR="0010322D">
        <w:rPr>
          <w:sz w:val="20"/>
          <w:szCs w:val="20"/>
        </w:rPr>
        <w:t>Betrachtung</w:t>
      </w:r>
      <w:r w:rsidRPr="00687E75" w:rsidR="00C80701">
        <w:rPr>
          <w:sz w:val="20"/>
          <w:szCs w:val="20"/>
        </w:rPr>
        <w:t xml:space="preserve"> eine besondere Bedeutung zu. Entscheidend ist hierfür das Vermeiden von Fehlproduktionen und aufwendiger Nacharbeit</w:t>
      </w:r>
      <w:r w:rsidR="002E133E">
        <w:rPr>
          <w:sz w:val="20"/>
          <w:szCs w:val="20"/>
        </w:rPr>
        <w:t>. Wie computergeführte Schritt-für-Schritt</w:t>
      </w:r>
      <w:r w:rsidR="004660F7">
        <w:rPr>
          <w:sz w:val="20"/>
          <w:szCs w:val="20"/>
        </w:rPr>
        <w:t>-</w:t>
      </w:r>
      <w:r w:rsidR="002E133E">
        <w:rPr>
          <w:sz w:val="20"/>
          <w:szCs w:val="20"/>
        </w:rPr>
        <w:t>Anleitungen</w:t>
      </w:r>
      <w:r w:rsidR="00E43262">
        <w:rPr>
          <w:sz w:val="20"/>
          <w:szCs w:val="20"/>
        </w:rPr>
        <w:t>, der einfache Einstieg in die Digitalisierung generell</w:t>
      </w:r>
      <w:r w:rsidR="002E133E">
        <w:rPr>
          <w:sz w:val="20"/>
          <w:szCs w:val="20"/>
        </w:rPr>
        <w:t xml:space="preserve"> oder </w:t>
      </w:r>
      <w:r w:rsidR="00151D34">
        <w:rPr>
          <w:sz w:val="20"/>
          <w:szCs w:val="20"/>
        </w:rPr>
        <w:t>digitales Schweißmonitoring</w:t>
      </w:r>
      <w:r w:rsidR="002E133E">
        <w:rPr>
          <w:sz w:val="20"/>
          <w:szCs w:val="20"/>
        </w:rPr>
        <w:t xml:space="preserve"> samt</w:t>
      </w:r>
      <w:r w:rsidR="00151D34">
        <w:rPr>
          <w:sz w:val="20"/>
          <w:szCs w:val="20"/>
        </w:rPr>
        <w:t xml:space="preserve"> Datenanalyse</w:t>
      </w:r>
      <w:r w:rsidR="002E133E">
        <w:rPr>
          <w:sz w:val="20"/>
          <w:szCs w:val="20"/>
        </w:rPr>
        <w:t xml:space="preserve"> </w:t>
      </w:r>
      <w:r w:rsidR="00E43262">
        <w:rPr>
          <w:sz w:val="20"/>
          <w:szCs w:val="20"/>
        </w:rPr>
        <w:t xml:space="preserve">im Speziellen Zeit, Material und Geld </w:t>
      </w:r>
      <w:r w:rsidR="00D83BF9">
        <w:rPr>
          <w:sz w:val="20"/>
          <w:szCs w:val="20"/>
        </w:rPr>
        <w:t>sparen</w:t>
      </w:r>
      <w:r w:rsidR="00151D34">
        <w:rPr>
          <w:sz w:val="20"/>
          <w:szCs w:val="20"/>
        </w:rPr>
        <w:t xml:space="preserve"> helfen</w:t>
      </w:r>
      <w:r w:rsidR="002E133E">
        <w:rPr>
          <w:sz w:val="20"/>
          <w:szCs w:val="20"/>
        </w:rPr>
        <w:t>,</w:t>
      </w:r>
      <w:r w:rsidR="00151D34">
        <w:rPr>
          <w:sz w:val="20"/>
          <w:szCs w:val="20"/>
        </w:rPr>
        <w:t xml:space="preserve"> erklären die Fronius Expertinnen und Experten gerne.</w:t>
      </w:r>
      <w:r w:rsidR="002E133E">
        <w:rPr>
          <w:sz w:val="20"/>
          <w:szCs w:val="20"/>
        </w:rPr>
        <w:t xml:space="preserve"> </w:t>
      </w:r>
      <w:r w:rsidR="00151D34">
        <w:rPr>
          <w:sz w:val="20"/>
          <w:szCs w:val="20"/>
        </w:rPr>
        <w:t xml:space="preserve">   </w:t>
      </w:r>
    </w:p>
    <w:p w:rsidR="00073348" w:rsidP="00E17651" w:rsidRDefault="00202605" w14:paraId="251AA21E" w14:textId="77777777">
      <w:pPr>
        <w:rPr>
          <w:sz w:val="20"/>
          <w:szCs w:val="20"/>
          <w:u w:val="single"/>
        </w:rPr>
      </w:pPr>
      <w:r>
        <w:rPr>
          <w:sz w:val="20"/>
          <w:szCs w:val="20"/>
          <w:u w:val="single"/>
        </w:rPr>
        <w:t>Automations</w:t>
      </w:r>
      <w:r w:rsidR="00AB57CC">
        <w:rPr>
          <w:sz w:val="20"/>
          <w:szCs w:val="20"/>
          <w:u w:val="single"/>
        </w:rPr>
        <w:t>anlagen und Cobots</w:t>
      </w:r>
      <w:r w:rsidR="009D711F">
        <w:rPr>
          <w:sz w:val="20"/>
          <w:szCs w:val="20"/>
          <w:u w:val="single"/>
        </w:rPr>
        <w:t xml:space="preserve"> nach Maß</w:t>
      </w:r>
    </w:p>
    <w:p w:rsidR="00AB57CC" w:rsidP="00E17651" w:rsidRDefault="00AB57CC" w14:paraId="09CA1EF6" w14:textId="77777777">
      <w:pPr>
        <w:rPr>
          <w:sz w:val="20"/>
          <w:szCs w:val="20"/>
        </w:rPr>
      </w:pPr>
      <w:r>
        <w:rPr>
          <w:sz w:val="20"/>
          <w:szCs w:val="20"/>
        </w:rPr>
        <w:t xml:space="preserve">Mechanisierte und automatisierte Schweißlösungen aus dem Hause Fronius lösen </w:t>
      </w:r>
      <w:r w:rsidR="009D711F">
        <w:rPr>
          <w:sz w:val="20"/>
          <w:szCs w:val="20"/>
        </w:rPr>
        <w:t xml:space="preserve">individuelle </w:t>
      </w:r>
      <w:r>
        <w:rPr>
          <w:sz w:val="20"/>
          <w:szCs w:val="20"/>
        </w:rPr>
        <w:t>Herausforderungen ab Losgröße 1 bis zur Serie. In einer großen Roboterzelle und mehreren kleineren Schweißzellen wird das vielfältige Angebot</w:t>
      </w:r>
      <w:r w:rsidR="009D711F">
        <w:rPr>
          <w:sz w:val="20"/>
          <w:szCs w:val="20"/>
        </w:rPr>
        <w:t xml:space="preserve"> am Messestand</w:t>
      </w:r>
      <w:r>
        <w:rPr>
          <w:sz w:val="20"/>
          <w:szCs w:val="20"/>
        </w:rPr>
        <w:t xml:space="preserve"> deutlich. Kollaborierende Systeme, smarte Sensorik, Offline-Programmierung samt Schweißsimulation und vieles mehr eröffnen metallverarbeitenden Betrieben wirtschaftliche Möglichkeiten</w:t>
      </w:r>
      <w:r w:rsidR="009D711F">
        <w:rPr>
          <w:sz w:val="20"/>
          <w:szCs w:val="20"/>
        </w:rPr>
        <w:t xml:space="preserve"> </w:t>
      </w:r>
      <w:r>
        <w:rPr>
          <w:sz w:val="20"/>
          <w:szCs w:val="20"/>
        </w:rPr>
        <w:t xml:space="preserve">– und dies nicht nur für Konzerne, sondern auch für kleine und mittlere Unternehmen. </w:t>
      </w:r>
    </w:p>
    <w:p w:rsidR="009D711F" w:rsidP="00E17651" w:rsidRDefault="009D711F" w14:paraId="2A12707A" w14:textId="77777777">
      <w:pPr>
        <w:rPr>
          <w:sz w:val="20"/>
          <w:szCs w:val="20"/>
        </w:rPr>
      </w:pPr>
      <w:r>
        <w:rPr>
          <w:sz w:val="20"/>
          <w:szCs w:val="20"/>
        </w:rPr>
        <w:t xml:space="preserve">Interessierte können sich vom mechanisierten Schweißen mit der </w:t>
      </w:r>
      <w:proofErr w:type="spellStart"/>
      <w:r>
        <w:rPr>
          <w:sz w:val="20"/>
          <w:szCs w:val="20"/>
        </w:rPr>
        <w:t>iWave</w:t>
      </w:r>
      <w:proofErr w:type="spellEnd"/>
      <w:r>
        <w:rPr>
          <w:sz w:val="20"/>
          <w:szCs w:val="20"/>
        </w:rPr>
        <w:t xml:space="preserve"> und </w:t>
      </w:r>
      <w:proofErr w:type="spellStart"/>
      <w:r>
        <w:rPr>
          <w:sz w:val="20"/>
          <w:szCs w:val="20"/>
        </w:rPr>
        <w:t>DynamicWire</w:t>
      </w:r>
      <w:proofErr w:type="spellEnd"/>
      <w:r>
        <w:rPr>
          <w:sz w:val="20"/>
          <w:szCs w:val="20"/>
        </w:rPr>
        <w:t xml:space="preserve"> ebenso überzeugen, wie von der präzisen WireSense</w:t>
      </w:r>
      <w:r w:rsidR="00A00D53">
        <w:rPr>
          <w:sz w:val="20"/>
          <w:szCs w:val="20"/>
        </w:rPr>
        <w:t>-</w:t>
      </w:r>
      <w:r>
        <w:rPr>
          <w:sz w:val="20"/>
          <w:szCs w:val="20"/>
        </w:rPr>
        <w:t>2.0</w:t>
      </w:r>
      <w:r w:rsidR="00A00D53">
        <w:rPr>
          <w:sz w:val="20"/>
          <w:szCs w:val="20"/>
        </w:rPr>
        <w:t>-</w:t>
      </w:r>
      <w:r>
        <w:rPr>
          <w:sz w:val="20"/>
          <w:szCs w:val="20"/>
        </w:rPr>
        <w:t>Technologie, dem Pathfinder oder dem harmonischen Zusammenspiel von Schweißstromquelle, Roboter und digitalen Lösungen.</w:t>
      </w:r>
    </w:p>
    <w:p w:rsidR="0022753C" w:rsidP="0022753C" w:rsidRDefault="00845D8E" w14:paraId="2071B923" w14:textId="77777777">
      <w:pPr>
        <w:rPr>
          <w:sz w:val="20"/>
          <w:szCs w:val="20"/>
        </w:rPr>
      </w:pPr>
      <w:r w:rsidRPr="00C510D5">
        <w:rPr>
          <w:sz w:val="20"/>
          <w:szCs w:val="20"/>
          <w:u w:val="single"/>
        </w:rPr>
        <w:lastRenderedPageBreak/>
        <w:t>20 Jahre CMT</w:t>
      </w:r>
      <w:r w:rsidRPr="00C510D5" w:rsidR="00C510D5">
        <w:rPr>
          <w:sz w:val="20"/>
          <w:szCs w:val="20"/>
          <w:u w:val="single"/>
        </w:rPr>
        <w:t xml:space="preserve"> </w:t>
      </w:r>
      <w:r w:rsidR="009F77E8">
        <w:rPr>
          <w:sz w:val="20"/>
          <w:szCs w:val="20"/>
          <w:u w:val="single"/>
        </w:rPr>
        <w:t>– unerreichte Präzision</w:t>
      </w:r>
      <w:r w:rsidRPr="00C510D5">
        <w:rPr>
          <w:sz w:val="20"/>
          <w:szCs w:val="20"/>
          <w:u w:val="single"/>
        </w:rPr>
        <w:br/>
      </w:r>
      <w:bookmarkStart w:name="_Hlk193809052" w:id="0"/>
      <w:r w:rsidR="007155A0">
        <w:rPr>
          <w:sz w:val="20"/>
          <w:szCs w:val="20"/>
        </w:rPr>
        <w:t>Der</w:t>
      </w:r>
      <w:r w:rsidR="00C510D5">
        <w:rPr>
          <w:sz w:val="20"/>
          <w:szCs w:val="20"/>
        </w:rPr>
        <w:t xml:space="preserve"> äußerst präzise, vergleichsweise kühle und beinahe spritzerlose </w:t>
      </w:r>
      <w:r w:rsidR="0070469B">
        <w:rPr>
          <w:sz w:val="20"/>
          <w:szCs w:val="20"/>
        </w:rPr>
        <w:t>MIG/MAG-</w:t>
      </w:r>
      <w:r w:rsidR="00C510D5">
        <w:rPr>
          <w:sz w:val="20"/>
          <w:szCs w:val="20"/>
        </w:rPr>
        <w:t>Schweißprozess</w:t>
      </w:r>
      <w:r w:rsidR="0070469B">
        <w:rPr>
          <w:sz w:val="20"/>
          <w:szCs w:val="20"/>
        </w:rPr>
        <w:t xml:space="preserve"> </w:t>
      </w:r>
      <w:r w:rsidR="002676EF">
        <w:rPr>
          <w:sz w:val="20"/>
          <w:szCs w:val="20"/>
        </w:rPr>
        <w:t>des Technologieführers Fronius</w:t>
      </w:r>
      <w:r w:rsidR="007155A0">
        <w:rPr>
          <w:sz w:val="20"/>
          <w:szCs w:val="20"/>
        </w:rPr>
        <w:t xml:space="preserve"> feiert Jubiläum. Er steht für </w:t>
      </w:r>
      <w:r w:rsidR="00CE5688">
        <w:rPr>
          <w:sz w:val="20"/>
          <w:szCs w:val="20"/>
        </w:rPr>
        <w:t xml:space="preserve">hohe </w:t>
      </w:r>
      <w:r w:rsidR="00D3343B">
        <w:rPr>
          <w:sz w:val="20"/>
          <w:szCs w:val="20"/>
        </w:rPr>
        <w:t>Schweißg</w:t>
      </w:r>
      <w:r w:rsidR="00CE5688">
        <w:rPr>
          <w:sz w:val="20"/>
          <w:szCs w:val="20"/>
        </w:rPr>
        <w:t xml:space="preserve">eschwindigkeit und </w:t>
      </w:r>
      <w:r w:rsidR="00B10409">
        <w:rPr>
          <w:sz w:val="20"/>
          <w:szCs w:val="20"/>
        </w:rPr>
        <w:t xml:space="preserve">hochqualitative </w:t>
      </w:r>
      <w:r w:rsidR="00665E05">
        <w:rPr>
          <w:sz w:val="20"/>
          <w:szCs w:val="20"/>
        </w:rPr>
        <w:t>Ergebnisse bei</w:t>
      </w:r>
      <w:r w:rsidR="0033675D">
        <w:rPr>
          <w:sz w:val="20"/>
          <w:szCs w:val="20"/>
        </w:rPr>
        <w:t xml:space="preserve"> Verbindungen </w:t>
      </w:r>
      <w:r w:rsidR="00C93FE5">
        <w:rPr>
          <w:sz w:val="20"/>
          <w:szCs w:val="20"/>
        </w:rPr>
        <w:t xml:space="preserve">aus </w:t>
      </w:r>
      <w:r w:rsidR="008154F8">
        <w:rPr>
          <w:sz w:val="20"/>
          <w:szCs w:val="20"/>
        </w:rPr>
        <w:t>den</w:t>
      </w:r>
      <w:r w:rsidR="00C93FE5">
        <w:rPr>
          <w:sz w:val="20"/>
          <w:szCs w:val="20"/>
        </w:rPr>
        <w:t xml:space="preserve"> gängigen </w:t>
      </w:r>
      <w:r w:rsidR="008154F8">
        <w:rPr>
          <w:sz w:val="20"/>
          <w:szCs w:val="20"/>
        </w:rPr>
        <w:t>Materialien</w:t>
      </w:r>
      <w:r w:rsidR="00226DA3">
        <w:rPr>
          <w:sz w:val="20"/>
          <w:szCs w:val="20"/>
        </w:rPr>
        <w:t>,</w:t>
      </w:r>
      <w:r w:rsidR="008154F8">
        <w:rPr>
          <w:sz w:val="20"/>
          <w:szCs w:val="20"/>
        </w:rPr>
        <w:t xml:space="preserve"> aber </w:t>
      </w:r>
      <w:r w:rsidR="00C93FE5">
        <w:rPr>
          <w:sz w:val="20"/>
          <w:szCs w:val="20"/>
        </w:rPr>
        <w:t xml:space="preserve">auch </w:t>
      </w:r>
      <w:r w:rsidR="00B10409">
        <w:rPr>
          <w:sz w:val="20"/>
          <w:szCs w:val="20"/>
        </w:rPr>
        <w:t>S</w:t>
      </w:r>
      <w:r w:rsidR="00C93FE5">
        <w:rPr>
          <w:sz w:val="20"/>
          <w:szCs w:val="20"/>
        </w:rPr>
        <w:t>onder</w:t>
      </w:r>
      <w:r w:rsidR="00B10409">
        <w:rPr>
          <w:sz w:val="20"/>
          <w:szCs w:val="20"/>
        </w:rPr>
        <w:t>m</w:t>
      </w:r>
      <w:r w:rsidR="00C93FE5">
        <w:rPr>
          <w:sz w:val="20"/>
          <w:szCs w:val="20"/>
        </w:rPr>
        <w:t>aterialien</w:t>
      </w:r>
      <w:r w:rsidR="00CE5688">
        <w:rPr>
          <w:sz w:val="20"/>
          <w:szCs w:val="20"/>
        </w:rPr>
        <w:t xml:space="preserve"> </w:t>
      </w:r>
      <w:r w:rsidR="00B10409">
        <w:rPr>
          <w:sz w:val="20"/>
          <w:szCs w:val="20"/>
        </w:rPr>
        <w:t xml:space="preserve">mit Materialstärken </w:t>
      </w:r>
      <w:r w:rsidR="0070469B">
        <w:rPr>
          <w:sz w:val="20"/>
          <w:szCs w:val="20"/>
        </w:rPr>
        <w:t>ab 0,3 mm</w:t>
      </w:r>
      <w:r w:rsidR="007155A0">
        <w:rPr>
          <w:sz w:val="20"/>
          <w:szCs w:val="20"/>
        </w:rPr>
        <w:t xml:space="preserve">. So </w:t>
      </w:r>
      <w:r w:rsidR="0070469B">
        <w:rPr>
          <w:sz w:val="20"/>
          <w:szCs w:val="20"/>
        </w:rPr>
        <w:t>eröffne</w:t>
      </w:r>
      <w:r w:rsidR="007155A0">
        <w:rPr>
          <w:sz w:val="20"/>
          <w:szCs w:val="20"/>
        </w:rPr>
        <w:t xml:space="preserve">t </w:t>
      </w:r>
      <w:r w:rsidRPr="00665E05" w:rsidR="00B10409">
        <w:rPr>
          <w:sz w:val="20"/>
          <w:szCs w:val="20"/>
        </w:rPr>
        <w:t>CMT</w:t>
      </w:r>
      <w:r w:rsidRPr="00665E05" w:rsidR="0070469B">
        <w:rPr>
          <w:sz w:val="20"/>
          <w:szCs w:val="20"/>
        </w:rPr>
        <w:t xml:space="preserve"> </w:t>
      </w:r>
      <w:r w:rsidRPr="00665E05" w:rsidR="007155A0">
        <w:rPr>
          <w:sz w:val="20"/>
          <w:szCs w:val="20"/>
        </w:rPr>
        <w:t xml:space="preserve">– ausgeschrieben Cold Metal Transfer </w:t>
      </w:r>
      <w:r w:rsidRPr="00665E05" w:rsidR="000E6F19">
        <w:rPr>
          <w:sz w:val="20"/>
          <w:szCs w:val="20"/>
        </w:rPr>
        <w:t>–</w:t>
      </w:r>
      <w:r w:rsidRPr="00665E05" w:rsidR="007155A0">
        <w:rPr>
          <w:sz w:val="20"/>
          <w:szCs w:val="20"/>
        </w:rPr>
        <w:t xml:space="preserve"> </w:t>
      </w:r>
      <w:r w:rsidRPr="00665E05" w:rsidR="002676EF">
        <w:rPr>
          <w:sz w:val="20"/>
          <w:szCs w:val="20"/>
        </w:rPr>
        <w:t>seit zwei Jahrzehnten</w:t>
      </w:r>
      <w:r w:rsidRPr="00665E05" w:rsidR="0070469B">
        <w:rPr>
          <w:sz w:val="20"/>
          <w:szCs w:val="20"/>
        </w:rPr>
        <w:t xml:space="preserve"> schier unbegrenzte Möglichkeiten</w:t>
      </w:r>
      <w:r w:rsidRPr="00DF0020" w:rsidR="0070469B">
        <w:rPr>
          <w:sz w:val="20"/>
          <w:szCs w:val="20"/>
        </w:rPr>
        <w:t>. „CMT</w:t>
      </w:r>
      <w:r w:rsidRPr="00DF0020" w:rsidR="007155A0">
        <w:rPr>
          <w:sz w:val="20"/>
          <w:szCs w:val="20"/>
        </w:rPr>
        <w:t xml:space="preserve"> war</w:t>
      </w:r>
      <w:r w:rsidRPr="00DF0020" w:rsidR="0070469B">
        <w:rPr>
          <w:sz w:val="20"/>
          <w:szCs w:val="20"/>
        </w:rPr>
        <w:t xml:space="preserve"> </w:t>
      </w:r>
      <w:r w:rsidRPr="00DF0020" w:rsidR="0033675D">
        <w:rPr>
          <w:sz w:val="20"/>
          <w:szCs w:val="20"/>
        </w:rPr>
        <w:t>zu Beginn</w:t>
      </w:r>
      <w:r w:rsidRPr="00DF0020" w:rsidR="002676EF">
        <w:rPr>
          <w:sz w:val="20"/>
          <w:szCs w:val="20"/>
        </w:rPr>
        <w:t xml:space="preserve"> </w:t>
      </w:r>
      <w:r w:rsidRPr="00DF0020" w:rsidR="0070469B">
        <w:rPr>
          <w:sz w:val="20"/>
          <w:szCs w:val="20"/>
        </w:rPr>
        <w:t>in der Automobilherstellung sehr beliebt“, erzählt</w:t>
      </w:r>
      <w:r w:rsidRPr="00DF0020" w:rsidR="00315962">
        <w:rPr>
          <w:sz w:val="20"/>
          <w:szCs w:val="20"/>
        </w:rPr>
        <w:t xml:space="preserve"> Scherleitner</w:t>
      </w:r>
      <w:r w:rsidRPr="00DF0020" w:rsidR="005D2E34">
        <w:rPr>
          <w:sz w:val="20"/>
          <w:szCs w:val="20"/>
        </w:rPr>
        <w:t>.</w:t>
      </w:r>
      <w:r w:rsidRPr="00DF0020" w:rsidR="0070469B">
        <w:rPr>
          <w:sz w:val="20"/>
          <w:szCs w:val="20"/>
        </w:rPr>
        <w:t xml:space="preserve"> „</w:t>
      </w:r>
      <w:r w:rsidRPr="00DF0020" w:rsidR="005D2E34">
        <w:rPr>
          <w:sz w:val="20"/>
          <w:szCs w:val="20"/>
        </w:rPr>
        <w:t>Rasch aber eroberte der Prozess viele weitere</w:t>
      </w:r>
      <w:r w:rsidRPr="00DF0020" w:rsidR="0070469B">
        <w:rPr>
          <w:sz w:val="20"/>
          <w:szCs w:val="20"/>
        </w:rPr>
        <w:t xml:space="preserve"> Branchen und </w:t>
      </w:r>
      <w:r w:rsidRPr="00DF0020" w:rsidR="005D2E34">
        <w:rPr>
          <w:sz w:val="20"/>
          <w:szCs w:val="20"/>
        </w:rPr>
        <w:t>wird aufgrund seiner Stabilität heute weltweit in enorme</w:t>
      </w:r>
      <w:r w:rsidRPr="00DF0020" w:rsidR="002676EF">
        <w:rPr>
          <w:sz w:val="20"/>
          <w:szCs w:val="20"/>
        </w:rPr>
        <w:t>r</w:t>
      </w:r>
      <w:r w:rsidRPr="00DF0020" w:rsidR="0070469B">
        <w:rPr>
          <w:sz w:val="20"/>
          <w:szCs w:val="20"/>
        </w:rPr>
        <w:t xml:space="preserve"> Anwendung</w:t>
      </w:r>
      <w:r w:rsidRPr="00DF0020" w:rsidR="005D2E34">
        <w:rPr>
          <w:sz w:val="20"/>
          <w:szCs w:val="20"/>
        </w:rPr>
        <w:t>svielfalt eingesetzt.</w:t>
      </w:r>
      <w:r w:rsidRPr="00DF0020" w:rsidR="002676EF">
        <w:rPr>
          <w:sz w:val="20"/>
          <w:szCs w:val="20"/>
        </w:rPr>
        <w:t>“</w:t>
      </w:r>
      <w:r w:rsidRPr="00DF0020" w:rsidR="005D2E34">
        <w:rPr>
          <w:sz w:val="20"/>
          <w:szCs w:val="20"/>
        </w:rPr>
        <w:t xml:space="preserve"> </w:t>
      </w:r>
      <w:r w:rsidR="005D2E34">
        <w:rPr>
          <w:sz w:val="20"/>
          <w:szCs w:val="20"/>
        </w:rPr>
        <w:t xml:space="preserve">Auch in der additiven Fertigung setzt CMT seine Vorteile gekonnt in Szene, weshalb auf der Messe </w:t>
      </w:r>
      <w:r w:rsidR="00DF7506">
        <w:rPr>
          <w:sz w:val="20"/>
          <w:szCs w:val="20"/>
        </w:rPr>
        <w:t xml:space="preserve">Einsatzgebiete der </w:t>
      </w:r>
      <w:r w:rsidR="005D2E34">
        <w:rPr>
          <w:sz w:val="20"/>
          <w:szCs w:val="20"/>
        </w:rPr>
        <w:t>neue</w:t>
      </w:r>
      <w:r w:rsidR="00DF7506">
        <w:rPr>
          <w:sz w:val="20"/>
          <w:szCs w:val="20"/>
        </w:rPr>
        <w:t>n</w:t>
      </w:r>
      <w:r w:rsidR="005D2E34">
        <w:rPr>
          <w:sz w:val="20"/>
          <w:szCs w:val="20"/>
        </w:rPr>
        <w:t xml:space="preserve"> 3D-optimierte</w:t>
      </w:r>
      <w:r w:rsidR="00DF7506">
        <w:rPr>
          <w:sz w:val="20"/>
          <w:szCs w:val="20"/>
        </w:rPr>
        <w:t>n</w:t>
      </w:r>
      <w:r w:rsidR="005D2E34">
        <w:rPr>
          <w:sz w:val="20"/>
          <w:szCs w:val="20"/>
        </w:rPr>
        <w:t xml:space="preserve"> Kennlinie </w:t>
      </w:r>
      <w:r w:rsidR="009F77E8">
        <w:rPr>
          <w:sz w:val="20"/>
          <w:szCs w:val="20"/>
        </w:rPr>
        <w:t>CMT</w:t>
      </w:r>
      <w:r w:rsidR="007B788B">
        <w:rPr>
          <w:sz w:val="20"/>
          <w:szCs w:val="20"/>
        </w:rPr>
        <w:t xml:space="preserve"> </w:t>
      </w:r>
      <w:r w:rsidR="009F77E8">
        <w:rPr>
          <w:sz w:val="20"/>
          <w:szCs w:val="20"/>
        </w:rPr>
        <w:t xml:space="preserve">Additive Pro </w:t>
      </w:r>
      <w:r w:rsidR="005D2E34">
        <w:rPr>
          <w:sz w:val="20"/>
          <w:szCs w:val="20"/>
        </w:rPr>
        <w:t xml:space="preserve">für die </w:t>
      </w:r>
      <w:proofErr w:type="spellStart"/>
      <w:r w:rsidR="005D2E34">
        <w:rPr>
          <w:sz w:val="20"/>
          <w:szCs w:val="20"/>
        </w:rPr>
        <w:t>iWave</w:t>
      </w:r>
      <w:proofErr w:type="spellEnd"/>
      <w:r w:rsidR="005D2E34">
        <w:rPr>
          <w:sz w:val="20"/>
          <w:szCs w:val="20"/>
        </w:rPr>
        <w:t xml:space="preserve"> </w:t>
      </w:r>
      <w:r w:rsidR="007155A0">
        <w:rPr>
          <w:sz w:val="20"/>
          <w:szCs w:val="20"/>
        </w:rPr>
        <w:t>zu sehen sein</w:t>
      </w:r>
      <w:r w:rsidR="009F77E8">
        <w:rPr>
          <w:sz w:val="20"/>
          <w:szCs w:val="20"/>
        </w:rPr>
        <w:t xml:space="preserve"> </w:t>
      </w:r>
      <w:r w:rsidR="00DF7506">
        <w:rPr>
          <w:sz w:val="20"/>
          <w:szCs w:val="20"/>
        </w:rPr>
        <w:t>werden</w:t>
      </w:r>
      <w:r w:rsidR="009F77E8">
        <w:rPr>
          <w:sz w:val="20"/>
          <w:szCs w:val="20"/>
        </w:rPr>
        <w:t xml:space="preserve">. </w:t>
      </w:r>
      <w:bookmarkEnd w:id="0"/>
    </w:p>
    <w:p w:rsidRPr="009F77E8" w:rsidR="0022753C" w:rsidP="0022753C" w:rsidRDefault="0022753C" w14:paraId="45D82BC3" w14:textId="77777777">
      <w:pPr>
        <w:rPr>
          <w:sz w:val="20"/>
          <w:szCs w:val="20"/>
          <w:u w:val="single"/>
        </w:rPr>
      </w:pPr>
      <w:r>
        <w:rPr>
          <w:sz w:val="20"/>
          <w:szCs w:val="20"/>
          <w:u w:val="single"/>
        </w:rPr>
        <w:t xml:space="preserve">Live-Schweißerlebnisse </w:t>
      </w:r>
    </w:p>
    <w:p w:rsidR="00802BEE" w:rsidP="00131F63" w:rsidRDefault="0022753C" w14:paraId="1113AC96" w14:textId="77777777">
      <w:pPr>
        <w:rPr>
          <w:sz w:val="20"/>
          <w:szCs w:val="20"/>
        </w:rPr>
      </w:pPr>
      <w:r>
        <w:rPr>
          <w:sz w:val="20"/>
          <w:szCs w:val="20"/>
        </w:rPr>
        <w:t xml:space="preserve">Zusehen, wie Spezialisten schweißen, ist faszinierend. Aber selbst den Brenner zu führen und die Fronius Lösungen auszuprobieren, ist noch viel besser. Deshalb wird am Fronius Stand nicht nur virtuelles Schweißen mit dem </w:t>
      </w:r>
      <w:proofErr w:type="spellStart"/>
      <w:r>
        <w:rPr>
          <w:sz w:val="20"/>
          <w:szCs w:val="20"/>
        </w:rPr>
        <w:t>Welducation</w:t>
      </w:r>
      <w:proofErr w:type="spellEnd"/>
      <w:r>
        <w:rPr>
          <w:sz w:val="20"/>
          <w:szCs w:val="20"/>
        </w:rPr>
        <w:t xml:space="preserve"> Simulator angeboten. Die Besucherinnen und Besucher bekommen die Möglichkeit, bei den neu vorgestellten Messehighlights für MIG/MAG selbst Hand anzulegen und sich von der neuen Qualität des Schweißens zu überzeugen. </w:t>
      </w:r>
    </w:p>
    <w:p w:rsidRPr="00802BEE" w:rsidR="00A0741C" w:rsidP="00131F63" w:rsidRDefault="004D561A" w14:paraId="3AD0BAAD" w14:textId="77777777">
      <w:pPr>
        <w:rPr>
          <w:sz w:val="20"/>
          <w:szCs w:val="20"/>
        </w:rPr>
      </w:pPr>
      <w:r>
        <w:rPr>
          <w:sz w:val="20"/>
          <w:szCs w:val="20"/>
          <w:u w:val="single"/>
        </w:rPr>
        <w:t xml:space="preserve">Experten auf der </w:t>
      </w:r>
      <w:r w:rsidRPr="00EE30F9" w:rsidR="00EE30F9">
        <w:rPr>
          <w:sz w:val="20"/>
          <w:szCs w:val="20"/>
          <w:u w:val="single"/>
        </w:rPr>
        <w:t>Fronius Stag</w:t>
      </w:r>
      <w:r>
        <w:rPr>
          <w:sz w:val="20"/>
          <w:szCs w:val="20"/>
          <w:u w:val="single"/>
        </w:rPr>
        <w:t>e</w:t>
      </w:r>
    </w:p>
    <w:p w:rsidR="004D561A" w:rsidP="00131F63" w:rsidRDefault="004D561A" w14:paraId="749663EC" w14:textId="77777777">
      <w:pPr>
        <w:rPr>
          <w:sz w:val="20"/>
          <w:szCs w:val="20"/>
        </w:rPr>
      </w:pPr>
      <w:r>
        <w:rPr>
          <w:sz w:val="20"/>
          <w:szCs w:val="20"/>
        </w:rPr>
        <w:t>Direkt am Fronius Messestand schöpft Fronius aus 75 Jahren Schweißerfahrung und holt Vortragende zu</w:t>
      </w:r>
      <w:r w:rsidR="00802BEE">
        <w:rPr>
          <w:sz w:val="20"/>
          <w:szCs w:val="20"/>
        </w:rPr>
        <w:t xml:space="preserve"> brandaktuellen </w:t>
      </w:r>
      <w:r>
        <w:rPr>
          <w:sz w:val="20"/>
          <w:szCs w:val="20"/>
        </w:rPr>
        <w:t>Themen auf die Bühne. „</w:t>
      </w:r>
      <w:r w:rsidRPr="00802BEE">
        <w:rPr>
          <w:i/>
          <w:iCs/>
          <w:sz w:val="20"/>
          <w:szCs w:val="20"/>
        </w:rPr>
        <w:t>Ein</w:t>
      </w:r>
      <w:r w:rsidR="00802BEE">
        <w:rPr>
          <w:i/>
          <w:iCs/>
          <w:sz w:val="20"/>
          <w:szCs w:val="20"/>
        </w:rPr>
        <w:t>e Aufgabe,</w:t>
      </w:r>
      <w:r w:rsidRPr="00802BEE">
        <w:rPr>
          <w:i/>
          <w:iCs/>
          <w:sz w:val="20"/>
          <w:szCs w:val="20"/>
        </w:rPr>
        <w:t xml:space="preserve"> </w:t>
      </w:r>
      <w:r w:rsidRPr="00802BEE" w:rsidR="00802BEE">
        <w:rPr>
          <w:i/>
          <w:iCs/>
          <w:sz w:val="20"/>
          <w:szCs w:val="20"/>
        </w:rPr>
        <w:t>d</w:t>
      </w:r>
      <w:r w:rsidR="00802BEE">
        <w:rPr>
          <w:i/>
          <w:iCs/>
          <w:sz w:val="20"/>
          <w:szCs w:val="20"/>
        </w:rPr>
        <w:t>ie</w:t>
      </w:r>
      <w:r w:rsidRPr="00802BEE" w:rsidR="00802BEE">
        <w:rPr>
          <w:i/>
          <w:iCs/>
          <w:sz w:val="20"/>
          <w:szCs w:val="20"/>
        </w:rPr>
        <w:t xml:space="preserve"> uns sehr am Herzen liegt, ist </w:t>
      </w:r>
      <w:r w:rsidR="00DF7506">
        <w:rPr>
          <w:i/>
          <w:iCs/>
          <w:sz w:val="20"/>
          <w:szCs w:val="20"/>
        </w:rPr>
        <w:t xml:space="preserve">das Reduzieren des </w:t>
      </w:r>
      <w:r w:rsidRPr="00802BEE">
        <w:rPr>
          <w:i/>
          <w:iCs/>
          <w:sz w:val="20"/>
          <w:szCs w:val="20"/>
        </w:rPr>
        <w:t>CO</w:t>
      </w:r>
      <w:r w:rsidRPr="00EF0DCF">
        <w:rPr>
          <w:i/>
          <w:iCs/>
          <w:sz w:val="20"/>
          <w:szCs w:val="20"/>
          <w:vertAlign w:val="subscript"/>
        </w:rPr>
        <w:t>2</w:t>
      </w:r>
      <w:r w:rsidRPr="00802BEE">
        <w:rPr>
          <w:i/>
          <w:iCs/>
          <w:sz w:val="20"/>
          <w:szCs w:val="20"/>
        </w:rPr>
        <w:t>-Fußabdruck</w:t>
      </w:r>
      <w:r w:rsidR="00DF7506">
        <w:rPr>
          <w:i/>
          <w:iCs/>
          <w:sz w:val="20"/>
          <w:szCs w:val="20"/>
        </w:rPr>
        <w:t>s</w:t>
      </w:r>
      <w:r w:rsidRPr="00802BEE">
        <w:rPr>
          <w:i/>
          <w:iCs/>
          <w:sz w:val="20"/>
          <w:szCs w:val="20"/>
        </w:rPr>
        <w:t xml:space="preserve"> beim Schweißen</w:t>
      </w:r>
      <w:r w:rsidR="007B788B">
        <w:rPr>
          <w:i/>
          <w:iCs/>
          <w:sz w:val="20"/>
          <w:szCs w:val="20"/>
        </w:rPr>
        <w:t xml:space="preserve">. Dazu bieten wir </w:t>
      </w:r>
      <w:r w:rsidRPr="00802BEE" w:rsidR="00802BEE">
        <w:rPr>
          <w:i/>
          <w:iCs/>
          <w:sz w:val="20"/>
          <w:szCs w:val="20"/>
        </w:rPr>
        <w:t xml:space="preserve">verschiedene </w:t>
      </w:r>
      <w:r w:rsidRPr="00250DE1" w:rsidR="00802BEE">
        <w:rPr>
          <w:i/>
          <w:iCs/>
          <w:sz w:val="20"/>
          <w:szCs w:val="20"/>
        </w:rPr>
        <w:t>Möglichkeiten</w:t>
      </w:r>
      <w:r w:rsidR="007B788B">
        <w:rPr>
          <w:i/>
          <w:iCs/>
          <w:sz w:val="20"/>
          <w:szCs w:val="20"/>
        </w:rPr>
        <w:t xml:space="preserve"> an</w:t>
      </w:r>
      <w:r w:rsidRPr="00250DE1" w:rsidR="00802BEE">
        <w:rPr>
          <w:i/>
          <w:iCs/>
          <w:sz w:val="20"/>
          <w:szCs w:val="20"/>
        </w:rPr>
        <w:t>, wie unsere Kunden Gas, Strom und Zusatzwerkstoff effizient und sparsam verwenden können</w:t>
      </w:r>
      <w:r w:rsidRPr="00250DE1" w:rsidR="00802BEE">
        <w:rPr>
          <w:sz w:val="20"/>
          <w:szCs w:val="20"/>
        </w:rPr>
        <w:t xml:space="preserve">“, kündigt Jürgen Bruckner, </w:t>
      </w:r>
      <w:r w:rsidRPr="00250DE1" w:rsidR="00250DE1">
        <w:rPr>
          <w:sz w:val="20"/>
          <w:szCs w:val="20"/>
        </w:rPr>
        <w:t xml:space="preserve">Segment Development, </w:t>
      </w:r>
      <w:r w:rsidRPr="00250DE1" w:rsidR="00DF7506">
        <w:rPr>
          <w:sz w:val="20"/>
          <w:szCs w:val="20"/>
        </w:rPr>
        <w:t>F</w:t>
      </w:r>
      <w:r w:rsidRPr="00250DE1" w:rsidR="00802BEE">
        <w:rPr>
          <w:sz w:val="20"/>
          <w:szCs w:val="20"/>
        </w:rPr>
        <w:t>ronius International</w:t>
      </w:r>
      <w:r w:rsidR="00DD79FE">
        <w:rPr>
          <w:sz w:val="20"/>
          <w:szCs w:val="20"/>
        </w:rPr>
        <w:t>,</w:t>
      </w:r>
      <w:r w:rsidRPr="00250DE1" w:rsidR="00802BEE">
        <w:rPr>
          <w:sz w:val="20"/>
          <w:szCs w:val="20"/>
        </w:rPr>
        <w:t xml:space="preserve"> an. „</w:t>
      </w:r>
      <w:r w:rsidRPr="00250DE1" w:rsidR="00802BEE">
        <w:rPr>
          <w:i/>
          <w:iCs/>
          <w:sz w:val="20"/>
          <w:szCs w:val="20"/>
        </w:rPr>
        <w:t xml:space="preserve">Mit der von uns durchgeführten Lebenszyklusanalyse (LCA) haben wir elementare Erkenntnisse gewonnen, die wir mit unseren Kunden teilen </w:t>
      </w:r>
      <w:r w:rsidRPr="00250DE1" w:rsidR="005D7F63">
        <w:rPr>
          <w:i/>
          <w:iCs/>
          <w:sz w:val="20"/>
          <w:szCs w:val="20"/>
        </w:rPr>
        <w:t>möchten,</w:t>
      </w:r>
      <w:r w:rsidRPr="00250DE1" w:rsidR="00EF0DCF">
        <w:rPr>
          <w:i/>
          <w:iCs/>
          <w:sz w:val="20"/>
          <w:szCs w:val="20"/>
        </w:rPr>
        <w:t xml:space="preserve"> um</w:t>
      </w:r>
      <w:r w:rsidRPr="00250DE1" w:rsidR="00802BEE">
        <w:rPr>
          <w:i/>
          <w:iCs/>
          <w:sz w:val="20"/>
          <w:szCs w:val="20"/>
        </w:rPr>
        <w:t xml:space="preserve"> mit ihnen gemeinsam</w:t>
      </w:r>
      <w:r w:rsidRPr="00250DE1" w:rsidR="00DF7506">
        <w:rPr>
          <w:i/>
          <w:iCs/>
          <w:sz w:val="20"/>
          <w:szCs w:val="20"/>
        </w:rPr>
        <w:t xml:space="preserve"> </w:t>
      </w:r>
      <w:r w:rsidRPr="00250DE1" w:rsidR="00F514B6">
        <w:rPr>
          <w:i/>
          <w:iCs/>
          <w:sz w:val="20"/>
          <w:szCs w:val="20"/>
        </w:rPr>
        <w:t>den</w:t>
      </w:r>
      <w:r w:rsidRPr="00250DE1" w:rsidR="00802BEE">
        <w:rPr>
          <w:i/>
          <w:iCs/>
          <w:sz w:val="20"/>
          <w:szCs w:val="20"/>
        </w:rPr>
        <w:t xml:space="preserve"> CO</w:t>
      </w:r>
      <w:r w:rsidRPr="00250DE1" w:rsidR="00802BEE">
        <w:rPr>
          <w:i/>
          <w:iCs/>
          <w:sz w:val="20"/>
          <w:szCs w:val="20"/>
          <w:vertAlign w:val="subscript"/>
        </w:rPr>
        <w:t>2</w:t>
      </w:r>
      <w:r w:rsidRPr="00250DE1" w:rsidR="00802BEE">
        <w:rPr>
          <w:i/>
          <w:iCs/>
          <w:sz w:val="20"/>
          <w:szCs w:val="20"/>
        </w:rPr>
        <w:t xml:space="preserve">-Fußabdruck in </w:t>
      </w:r>
      <w:r w:rsidRPr="00250DE1" w:rsidR="00F514B6">
        <w:rPr>
          <w:i/>
          <w:iCs/>
          <w:sz w:val="20"/>
          <w:szCs w:val="20"/>
        </w:rPr>
        <w:t>ihrer</w:t>
      </w:r>
      <w:r w:rsidR="00802BEE">
        <w:rPr>
          <w:i/>
          <w:iCs/>
          <w:sz w:val="20"/>
          <w:szCs w:val="20"/>
        </w:rPr>
        <w:t xml:space="preserve"> Produktion bzw. von gefertigten Bauteilen</w:t>
      </w:r>
      <w:r w:rsidR="00EF0DCF">
        <w:rPr>
          <w:i/>
          <w:iCs/>
          <w:sz w:val="20"/>
          <w:szCs w:val="20"/>
        </w:rPr>
        <w:t xml:space="preserve"> zu</w:t>
      </w:r>
      <w:r w:rsidR="00802BEE">
        <w:rPr>
          <w:i/>
          <w:iCs/>
          <w:sz w:val="20"/>
          <w:szCs w:val="20"/>
        </w:rPr>
        <w:t xml:space="preserve"> minimieren</w:t>
      </w:r>
      <w:r w:rsidRPr="00802BEE" w:rsidR="00802BEE">
        <w:rPr>
          <w:i/>
          <w:iCs/>
          <w:sz w:val="20"/>
          <w:szCs w:val="20"/>
        </w:rPr>
        <w:t>.</w:t>
      </w:r>
      <w:r w:rsidR="00802BEE">
        <w:rPr>
          <w:sz w:val="20"/>
          <w:szCs w:val="20"/>
        </w:rPr>
        <w:t>“</w:t>
      </w:r>
    </w:p>
    <w:p w:rsidRPr="00906AC3" w:rsidR="00AC7892" w:rsidP="71887619" w:rsidRDefault="00AC7892" w14:paraId="48845636" w14:textId="77777777" w14:noSpellErr="1">
      <w:pPr>
        <w:rPr>
          <w:b w:val="1"/>
          <w:bCs w:val="1"/>
          <w:sz w:val="20"/>
          <w:szCs w:val="20"/>
        </w:rPr>
      </w:pPr>
      <w:r w:rsidRPr="71887619" w:rsidR="71887619">
        <w:rPr>
          <w:b w:val="1"/>
          <w:bCs w:val="1"/>
          <w:sz w:val="20"/>
          <w:szCs w:val="20"/>
        </w:rPr>
        <w:t xml:space="preserve">Das Fronius Team freut sich darauf, die Innovationen auf der SCHWEISSEN &amp; SCHNEIDEN in </w:t>
      </w:r>
      <w:r w:rsidRPr="71887619" w:rsidR="71887619">
        <w:rPr>
          <w:b w:val="1"/>
          <w:bCs w:val="1"/>
          <w:sz w:val="20"/>
          <w:szCs w:val="20"/>
        </w:rPr>
        <w:t xml:space="preserve">Essen, Stand 3B55, oder auf der FABTECH in Chicago, Stand </w:t>
      </w:r>
      <w:r w:rsidRPr="71887619" w:rsidR="71887619">
        <w:rPr>
          <w:b w:val="1"/>
          <w:bCs w:val="1"/>
          <w:sz w:val="20"/>
          <w:szCs w:val="20"/>
        </w:rPr>
        <w:t>B29001</w:t>
      </w:r>
      <w:r w:rsidRPr="71887619" w:rsidR="71887619">
        <w:rPr>
          <w:b w:val="1"/>
          <w:bCs w:val="1"/>
          <w:sz w:val="20"/>
          <w:szCs w:val="20"/>
        </w:rPr>
        <w:t>, demonstrieren zu</w:t>
      </w:r>
      <w:r w:rsidRPr="71887619" w:rsidR="71887619">
        <w:rPr>
          <w:b w:val="1"/>
          <w:bCs w:val="1"/>
          <w:sz w:val="20"/>
          <w:szCs w:val="20"/>
        </w:rPr>
        <w:t xml:space="preserve"> dürfen.</w:t>
      </w:r>
      <w:r w:rsidRPr="71887619" w:rsidR="71887619">
        <w:rPr>
          <w:b w:val="1"/>
          <w:bCs w:val="1"/>
          <w:sz w:val="20"/>
          <w:szCs w:val="20"/>
        </w:rPr>
        <w:t xml:space="preserve"> </w:t>
      </w:r>
      <w:r w:rsidRPr="71887619" w:rsidR="71887619">
        <w:rPr>
          <w:b w:val="1"/>
          <w:bCs w:val="1"/>
          <w:sz w:val="20"/>
          <w:szCs w:val="20"/>
        </w:rPr>
        <w:t xml:space="preserve">Mehr Details zu </w:t>
      </w:r>
      <w:r w:rsidRPr="71887619" w:rsidR="71887619">
        <w:rPr>
          <w:b w:val="1"/>
          <w:bCs w:val="1"/>
          <w:sz w:val="20"/>
          <w:szCs w:val="20"/>
        </w:rPr>
        <w:t xml:space="preserve">den Vorträgen, </w:t>
      </w:r>
      <w:r w:rsidRPr="71887619" w:rsidR="71887619">
        <w:rPr>
          <w:b w:val="1"/>
          <w:bCs w:val="1"/>
          <w:sz w:val="20"/>
          <w:szCs w:val="20"/>
        </w:rPr>
        <w:t>Neuvorstellungen</w:t>
      </w:r>
      <w:r w:rsidRPr="71887619" w:rsidR="71887619">
        <w:rPr>
          <w:b w:val="1"/>
          <w:bCs w:val="1"/>
          <w:sz w:val="20"/>
          <w:szCs w:val="20"/>
        </w:rPr>
        <w:t xml:space="preserve"> und</w:t>
      </w:r>
      <w:r w:rsidRPr="71887619" w:rsidR="71887619">
        <w:rPr>
          <w:b w:val="1"/>
          <w:bCs w:val="1"/>
          <w:sz w:val="20"/>
          <w:szCs w:val="20"/>
        </w:rPr>
        <w:t xml:space="preserve"> Innovationen und dazu, was Sie am Messestand der SCHWEISSEN &amp; SCHNEIDEN erwartet, </w:t>
      </w:r>
      <w:hyperlink r:id="R087ace69ae994101">
        <w:r w:rsidRPr="71887619" w:rsidR="71887619">
          <w:rPr>
            <w:rStyle w:val="Hyperlink"/>
            <w:b w:val="1"/>
            <w:bCs w:val="1"/>
            <w:sz w:val="20"/>
            <w:szCs w:val="20"/>
          </w:rPr>
          <w:t>verrät Fronius hier.</w:t>
        </w:r>
      </w:hyperlink>
      <w:r w:rsidRPr="71887619" w:rsidR="71887619">
        <w:rPr>
          <w:b w:val="1"/>
          <w:bCs w:val="1"/>
          <w:sz w:val="20"/>
          <w:szCs w:val="20"/>
        </w:rPr>
        <w:t xml:space="preserve"> </w:t>
      </w:r>
    </w:p>
    <w:p w:rsidRPr="00F05B9C" w:rsidR="00F05B9C" w:rsidP="00E17651" w:rsidRDefault="007B788B" w14:paraId="17EC2AAA" w14:textId="77777777">
      <w:pPr>
        <w:rPr>
          <w:rFonts w:cs="Noto Sans"/>
          <w:i/>
          <w:sz w:val="20"/>
          <w:szCs w:val="20"/>
          <w:lang w:val="de-DE"/>
        </w:rPr>
      </w:pPr>
      <w:r>
        <w:rPr>
          <w:rFonts w:cs="Noto Sans"/>
          <w:i/>
          <w:sz w:val="20"/>
          <w:szCs w:val="20"/>
          <w:lang w:val="de-DE"/>
        </w:rPr>
        <w:t>3.392</w:t>
      </w:r>
      <w:r w:rsidRPr="00F05B9C">
        <w:rPr>
          <w:rFonts w:cs="Noto Sans"/>
          <w:i/>
          <w:sz w:val="20"/>
          <w:szCs w:val="20"/>
          <w:lang w:val="de-DE"/>
        </w:rPr>
        <w:t xml:space="preserve"> </w:t>
      </w:r>
      <w:r w:rsidRPr="00F05B9C" w:rsidR="00F05B9C">
        <w:rPr>
          <w:rFonts w:cs="Noto Sans"/>
          <w:i/>
          <w:sz w:val="20"/>
          <w:szCs w:val="20"/>
          <w:lang w:val="de-DE"/>
        </w:rPr>
        <w:t>Zeichen ohne Leerzeichen</w:t>
      </w:r>
    </w:p>
    <w:p w:rsidRPr="00FC1C82" w:rsidR="00921D3E" w:rsidP="00E17651" w:rsidRDefault="000E2915" w14:paraId="5A2D7574" w14:textId="77777777">
      <w:pPr>
        <w:rPr>
          <w:rStyle w:val="Hyperlink"/>
          <w:sz w:val="20"/>
          <w:szCs w:val="20"/>
        </w:rPr>
      </w:pPr>
      <w:r>
        <w:rPr>
          <w:sz w:val="20"/>
          <w:szCs w:val="20"/>
        </w:rPr>
        <w:t>D</w:t>
      </w:r>
      <w:r w:rsidRPr="00FC1C82" w:rsidR="00921D3E">
        <w:rPr>
          <w:sz w:val="20"/>
          <w:szCs w:val="20"/>
        </w:rPr>
        <w:t>iese Presseinformation sowie die Bilder stehen für Sie zum Download</w:t>
      </w:r>
      <w:r w:rsidRPr="00FC1C82" w:rsidR="00721BF6">
        <w:rPr>
          <w:sz w:val="20"/>
          <w:szCs w:val="20"/>
        </w:rPr>
        <w:t xml:space="preserve"> </w:t>
      </w:r>
      <w:r w:rsidRPr="00FC1C82" w:rsidR="00921D3E">
        <w:rPr>
          <w:sz w:val="20"/>
          <w:szCs w:val="20"/>
        </w:rPr>
        <w:t xml:space="preserve">zur Verfügung: </w:t>
      </w:r>
      <w:hyperlink w:history="1" r:id="rId9">
        <w:r w:rsidRPr="00FC1C82" w:rsidR="00921D3E">
          <w:rPr>
            <w:rStyle w:val="Hyperlink"/>
            <w:sz w:val="20"/>
            <w:szCs w:val="20"/>
          </w:rPr>
          <w:t>https://www.fronius.com/de/schweisstechnik/info-center/presse</w:t>
        </w:r>
      </w:hyperlink>
    </w:p>
    <w:p w:rsidRPr="00B950B8" w:rsidR="00FB2755" w:rsidP="00E17651" w:rsidRDefault="00921D3E" w14:paraId="1CFFB7BD" w14:textId="77777777">
      <w:pPr>
        <w:rPr>
          <w:rFonts w:cs="Arial"/>
          <w:sz w:val="20"/>
          <w:szCs w:val="20"/>
          <w:lang w:val="de-DE"/>
        </w:rPr>
      </w:pPr>
      <w:r w:rsidRPr="00FC1C82">
        <w:rPr>
          <w:rFonts w:cs="Arial"/>
          <w:sz w:val="20"/>
          <w:szCs w:val="20"/>
          <w:lang w:val="de-DE"/>
        </w:rPr>
        <w:t>Fotos: Fronius International GmbH, Abdruck honorarfrei</w:t>
      </w:r>
    </w:p>
    <w:p w:rsidR="00EE3B5E" w:rsidP="00E17651" w:rsidRDefault="00EE3B5E" w14:paraId="193883E9" w14:textId="77777777">
      <w:pPr>
        <w:pStyle w:val="berschrift4"/>
        <w:rPr>
          <w:sz w:val="20"/>
          <w:szCs w:val="20"/>
        </w:rPr>
      </w:pPr>
    </w:p>
    <w:p w:rsidRPr="00EE3B5E" w:rsidR="002F54E6" w:rsidP="00EE3B5E" w:rsidRDefault="00FB2755" w14:paraId="2829489A" w14:textId="77777777">
      <w:pPr>
        <w:pStyle w:val="berschrift4"/>
        <w:rPr>
          <w:sz w:val="20"/>
          <w:szCs w:val="20"/>
        </w:rPr>
      </w:pPr>
      <w:r w:rsidRPr="00FB2755">
        <w:rPr>
          <w:sz w:val="20"/>
          <w:szCs w:val="20"/>
        </w:rPr>
        <w:t>Übersicht Bildmaterial</w:t>
      </w:r>
      <w:r w:rsidR="00EE3B5E">
        <w:rPr>
          <w:sz w:val="20"/>
          <w:szCs w:val="20"/>
        </w:rPr>
        <w:br/>
      </w:r>
    </w:p>
    <w:p w:rsidRPr="00296252" w:rsidR="00D051E4" w:rsidP="00E17651" w:rsidRDefault="00BE0C66" w14:paraId="52D3164F" w14:textId="77777777">
      <w:pPr>
        <w:rPr>
          <w:sz w:val="16"/>
          <w:szCs w:val="16"/>
          <w:lang w:val="de-DE"/>
        </w:rPr>
      </w:pPr>
      <w:bookmarkStart w:name="_Hlk124493575" w:id="1"/>
      <w:r>
        <w:rPr>
          <w:noProof/>
          <w:sz w:val="16"/>
          <w:szCs w:val="16"/>
          <w:lang w:val="de-DE"/>
        </w:rPr>
        <w:drawing>
          <wp:anchor distT="0" distB="0" distL="114300" distR="114300" simplePos="0" relativeHeight="251667456" behindDoc="1" locked="0" layoutInCell="1" allowOverlap="1" wp14:anchorId="600FBEB3" wp14:editId="5713B6C3">
            <wp:simplePos x="0" y="0"/>
            <wp:positionH relativeFrom="margin">
              <wp:align>left</wp:align>
            </wp:positionH>
            <wp:positionV relativeFrom="paragraph">
              <wp:posOffset>10160</wp:posOffset>
            </wp:positionV>
            <wp:extent cx="2804160" cy="1576070"/>
            <wp:effectExtent l="0" t="0" r="0" b="5080"/>
            <wp:wrapTight wrapText="bothSides">
              <wp:wrapPolygon edited="0">
                <wp:start x="0" y="0"/>
                <wp:lineTo x="0" y="21409"/>
                <wp:lineTo x="21424" y="21409"/>
                <wp:lineTo x="21424" y="0"/>
                <wp:lineTo x="0" y="0"/>
              </wp:wrapPolygon>
            </wp:wrapTight>
            <wp:docPr id="82269243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04160" cy="1576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96252" w:rsidR="0098552D">
        <w:rPr>
          <w:sz w:val="16"/>
          <w:szCs w:val="16"/>
          <w:lang w:val="de-DE"/>
        </w:rPr>
        <w:t>Benutzerfreundlichkeit und höchste Nahtqualität perfekt vereint im neuesten Fronius MIG/MAG</w:t>
      </w:r>
      <w:r w:rsidRPr="00296252" w:rsidR="00296252">
        <w:rPr>
          <w:sz w:val="16"/>
          <w:szCs w:val="16"/>
          <w:lang w:val="de-DE"/>
        </w:rPr>
        <w:t>-</w:t>
      </w:r>
      <w:r w:rsidRPr="00296252" w:rsidR="0098552D">
        <w:rPr>
          <w:sz w:val="16"/>
          <w:szCs w:val="16"/>
          <w:lang w:val="de-DE"/>
        </w:rPr>
        <w:t xml:space="preserve">Handschweißsystem, das erstmals auf der Messe präsentiert wird. Besucherinnen und Besucher erleben an den Live-Schweißstationen das nächste Level </w:t>
      </w:r>
      <w:r w:rsidRPr="00296252" w:rsidR="00296252">
        <w:rPr>
          <w:sz w:val="16"/>
          <w:szCs w:val="16"/>
          <w:lang w:val="de-DE"/>
        </w:rPr>
        <w:t>an Präzision</w:t>
      </w:r>
      <w:r w:rsidRPr="00296252" w:rsidR="0098552D">
        <w:rPr>
          <w:sz w:val="16"/>
          <w:szCs w:val="16"/>
          <w:lang w:val="de-DE"/>
        </w:rPr>
        <w:t>.</w:t>
      </w:r>
    </w:p>
    <w:p w:rsidR="002F54E6" w:rsidP="009D5B42" w:rsidRDefault="002F54E6" w14:paraId="070BB0CA" w14:textId="77777777">
      <w:pPr>
        <w:rPr>
          <w:b/>
          <w:bCs/>
          <w:sz w:val="20"/>
          <w:szCs w:val="20"/>
          <w:lang w:val="de-DE"/>
        </w:rPr>
      </w:pPr>
    </w:p>
    <w:p w:rsidR="002F54E6" w:rsidP="009D5B42" w:rsidRDefault="002F54E6" w14:paraId="6689F1EC" w14:textId="77777777">
      <w:pPr>
        <w:rPr>
          <w:b/>
          <w:bCs/>
          <w:sz w:val="20"/>
          <w:szCs w:val="20"/>
          <w:lang w:val="de-DE"/>
        </w:rPr>
      </w:pPr>
    </w:p>
    <w:p w:rsidRPr="00872495" w:rsidR="00872495" w:rsidP="002676EF" w:rsidRDefault="00872495" w14:paraId="5512E1F2" w14:textId="77777777">
      <w:pPr>
        <w:rPr>
          <w:sz w:val="20"/>
          <w:szCs w:val="20"/>
          <w:lang w:val="de-DE"/>
        </w:rPr>
      </w:pPr>
      <w:r>
        <w:rPr>
          <w:noProof/>
          <w:lang w:val="de-DE"/>
        </w:rPr>
        <w:drawing>
          <wp:anchor distT="0" distB="0" distL="114300" distR="114300" simplePos="0" relativeHeight="251661312" behindDoc="1" locked="0" layoutInCell="1" allowOverlap="1" wp14:anchorId="2A573999" wp14:editId="6F49657E">
            <wp:simplePos x="0" y="0"/>
            <wp:positionH relativeFrom="margin">
              <wp:align>left</wp:align>
            </wp:positionH>
            <wp:positionV relativeFrom="paragraph">
              <wp:posOffset>245745</wp:posOffset>
            </wp:positionV>
            <wp:extent cx="2809875" cy="1578610"/>
            <wp:effectExtent l="0" t="0" r="0" b="2540"/>
            <wp:wrapTight wrapText="bothSides">
              <wp:wrapPolygon edited="0">
                <wp:start x="0" y="0"/>
                <wp:lineTo x="0" y="21374"/>
                <wp:lineTo x="21380" y="21374"/>
                <wp:lineTo x="21380" y="0"/>
                <wp:lineTo x="0" y="0"/>
              </wp:wrapPolygon>
            </wp:wrapTight>
            <wp:docPr id="164176334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2289" cy="1580275"/>
                    </a:xfrm>
                    <a:prstGeom prst="rect">
                      <a:avLst/>
                    </a:prstGeom>
                    <a:noFill/>
                  </pic:spPr>
                </pic:pic>
              </a:graphicData>
            </a:graphic>
            <wp14:sizeRelH relativeFrom="margin">
              <wp14:pctWidth>0</wp14:pctWidth>
            </wp14:sizeRelH>
            <wp14:sizeRelV relativeFrom="margin">
              <wp14:pctHeight>0</wp14:pctHeight>
            </wp14:sizeRelV>
          </wp:anchor>
        </w:drawing>
      </w:r>
      <w:r>
        <w:rPr>
          <w:sz w:val="20"/>
          <w:szCs w:val="20"/>
          <w:lang w:val="de-DE"/>
        </w:rPr>
        <w:t xml:space="preserve"> </w:t>
      </w:r>
    </w:p>
    <w:p w:rsidRPr="002676EF" w:rsidR="00872495" w:rsidP="00872495" w:rsidRDefault="00C510D5" w14:paraId="5072DA61" w14:textId="77777777">
      <w:pPr>
        <w:rPr>
          <w:sz w:val="16"/>
          <w:szCs w:val="16"/>
          <w:lang w:val="de-DE"/>
        </w:rPr>
      </w:pPr>
      <w:r>
        <w:rPr>
          <w:b/>
          <w:bCs/>
          <w:sz w:val="20"/>
          <w:szCs w:val="20"/>
          <w:lang w:val="de-DE"/>
        </w:rPr>
        <w:br/>
      </w:r>
      <w:r w:rsidR="00AC7892">
        <w:rPr>
          <w:sz w:val="16"/>
          <w:szCs w:val="16"/>
          <w:lang w:val="de-DE"/>
        </w:rPr>
        <w:t xml:space="preserve">Mit </w:t>
      </w:r>
      <w:r w:rsidRPr="002676EF" w:rsidR="00AC7892">
        <w:rPr>
          <w:sz w:val="16"/>
          <w:szCs w:val="16"/>
          <w:lang w:val="de-DE"/>
        </w:rPr>
        <w:t>individuell maßgeschneidert</w:t>
      </w:r>
      <w:r w:rsidR="00AC7892">
        <w:rPr>
          <w:sz w:val="16"/>
          <w:szCs w:val="16"/>
          <w:lang w:val="de-DE"/>
        </w:rPr>
        <w:t>en</w:t>
      </w:r>
      <w:r w:rsidRPr="002676EF" w:rsidR="00AC7892">
        <w:rPr>
          <w:sz w:val="16"/>
          <w:szCs w:val="16"/>
          <w:lang w:val="de-DE"/>
        </w:rPr>
        <w:t xml:space="preserve"> </w:t>
      </w:r>
      <w:r w:rsidRPr="002676EF" w:rsidR="002676EF">
        <w:rPr>
          <w:sz w:val="16"/>
          <w:szCs w:val="16"/>
          <w:lang w:val="de-DE"/>
        </w:rPr>
        <w:t xml:space="preserve">Automationslösungen und </w:t>
      </w:r>
      <w:proofErr w:type="spellStart"/>
      <w:r w:rsidRPr="002676EF" w:rsidR="002676EF">
        <w:rPr>
          <w:sz w:val="16"/>
          <w:szCs w:val="16"/>
          <w:lang w:val="de-DE"/>
        </w:rPr>
        <w:t>Cobots</w:t>
      </w:r>
      <w:proofErr w:type="spellEnd"/>
      <w:r w:rsidRPr="002676EF" w:rsidR="002676EF">
        <w:rPr>
          <w:sz w:val="16"/>
          <w:szCs w:val="16"/>
          <w:lang w:val="de-DE"/>
        </w:rPr>
        <w:t xml:space="preserve"> für jede Unternehmensgröße</w:t>
      </w:r>
      <w:r w:rsidR="00AC7892">
        <w:rPr>
          <w:sz w:val="16"/>
          <w:szCs w:val="16"/>
          <w:lang w:val="de-DE"/>
        </w:rPr>
        <w:t xml:space="preserve"> </w:t>
      </w:r>
      <w:r w:rsidRPr="002676EF" w:rsidR="002676EF">
        <w:rPr>
          <w:sz w:val="16"/>
          <w:szCs w:val="16"/>
          <w:lang w:val="de-DE"/>
        </w:rPr>
        <w:t>ergänzt durch digitale Lösungen und geballte</w:t>
      </w:r>
      <w:r w:rsidR="00DD79FE">
        <w:rPr>
          <w:sz w:val="16"/>
          <w:szCs w:val="16"/>
          <w:lang w:val="de-DE"/>
        </w:rPr>
        <w:t>s</w:t>
      </w:r>
      <w:r w:rsidRPr="002676EF" w:rsidR="002676EF">
        <w:rPr>
          <w:sz w:val="16"/>
          <w:szCs w:val="16"/>
          <w:lang w:val="de-DE"/>
        </w:rPr>
        <w:t xml:space="preserve"> Know</w:t>
      </w:r>
      <w:r w:rsidR="00DD79FE">
        <w:rPr>
          <w:sz w:val="16"/>
          <w:szCs w:val="16"/>
          <w:lang w:val="de-DE"/>
        </w:rPr>
        <w:t>-</w:t>
      </w:r>
      <w:r w:rsidRPr="002676EF" w:rsidR="002676EF">
        <w:rPr>
          <w:sz w:val="16"/>
          <w:szCs w:val="16"/>
          <w:lang w:val="de-DE"/>
        </w:rPr>
        <w:t>how</w:t>
      </w:r>
      <w:r w:rsidR="00AC7892">
        <w:rPr>
          <w:sz w:val="16"/>
          <w:szCs w:val="16"/>
          <w:lang w:val="de-DE"/>
        </w:rPr>
        <w:t xml:space="preserve"> </w:t>
      </w:r>
      <w:r w:rsidRPr="002676EF" w:rsidR="002676EF">
        <w:rPr>
          <w:sz w:val="16"/>
          <w:szCs w:val="16"/>
          <w:lang w:val="de-DE"/>
        </w:rPr>
        <w:t>will der Technologieführer auch 2025</w:t>
      </w:r>
      <w:r w:rsidR="00AC7892">
        <w:rPr>
          <w:sz w:val="16"/>
          <w:szCs w:val="16"/>
          <w:lang w:val="de-DE"/>
        </w:rPr>
        <w:t xml:space="preserve"> auf der Messe</w:t>
      </w:r>
      <w:r w:rsidRPr="002676EF" w:rsidR="002676EF">
        <w:rPr>
          <w:sz w:val="16"/>
          <w:szCs w:val="16"/>
          <w:lang w:val="de-DE"/>
        </w:rPr>
        <w:t xml:space="preserve"> punkten.</w:t>
      </w:r>
    </w:p>
    <w:p w:rsidR="007B788B" w:rsidP="00872495" w:rsidRDefault="007B788B" w14:paraId="6130906E" w14:textId="77777777">
      <w:pPr>
        <w:rPr>
          <w:sz w:val="16"/>
          <w:szCs w:val="16"/>
          <w:lang w:val="de-DE"/>
        </w:rPr>
      </w:pPr>
    </w:p>
    <w:p w:rsidR="007B788B" w:rsidP="00872495" w:rsidRDefault="007B788B" w14:paraId="1F21B9F5" w14:textId="77777777">
      <w:pPr>
        <w:rPr>
          <w:sz w:val="16"/>
          <w:szCs w:val="16"/>
          <w:lang w:val="de-DE"/>
        </w:rPr>
      </w:pPr>
    </w:p>
    <w:p w:rsidR="007B788B" w:rsidP="00872495" w:rsidRDefault="007B788B" w14:paraId="6BE7B85A" w14:textId="77777777">
      <w:pPr>
        <w:rPr>
          <w:sz w:val="16"/>
          <w:szCs w:val="16"/>
          <w:lang w:val="de-DE"/>
        </w:rPr>
      </w:pPr>
      <w:r w:rsidRPr="00C5383A">
        <w:rPr>
          <w:noProof/>
          <w:color w:val="262626" w:themeColor="text1" w:themeTint="D9"/>
          <w:sz w:val="18"/>
          <w:szCs w:val="18"/>
        </w:rPr>
        <w:drawing>
          <wp:anchor distT="0" distB="0" distL="114300" distR="114300" simplePos="0" relativeHeight="251664384" behindDoc="1" locked="0" layoutInCell="1" allowOverlap="1" wp14:anchorId="6DC7747A" wp14:editId="17CC6721">
            <wp:simplePos x="0" y="0"/>
            <wp:positionH relativeFrom="margin">
              <wp:posOffset>0</wp:posOffset>
            </wp:positionH>
            <wp:positionV relativeFrom="paragraph">
              <wp:posOffset>211455</wp:posOffset>
            </wp:positionV>
            <wp:extent cx="2815590" cy="1589405"/>
            <wp:effectExtent l="0" t="0" r="3810" b="0"/>
            <wp:wrapTight wrapText="bothSides">
              <wp:wrapPolygon edited="0">
                <wp:start x="0" y="0"/>
                <wp:lineTo x="0" y="21229"/>
                <wp:lineTo x="21483" y="21229"/>
                <wp:lineTo x="21483" y="0"/>
                <wp:lineTo x="0" y="0"/>
              </wp:wrapPolygon>
            </wp:wrapTight>
            <wp:docPr id="100457631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76313" name=""/>
                    <pic:cNvPicPr/>
                  </pic:nvPicPr>
                  <pic:blipFill rotWithShape="1">
                    <a:blip r:embed="rId12" cstate="print">
                      <a:extLst>
                        <a:ext uri="{28A0092B-C50C-407E-A947-70E740481C1C}">
                          <a14:useLocalDpi xmlns:a14="http://schemas.microsoft.com/office/drawing/2010/main" val="0"/>
                        </a:ext>
                      </a:extLst>
                    </a:blip>
                    <a:srcRect t="6682" b="6828"/>
                    <a:stretch/>
                  </pic:blipFill>
                  <pic:spPr bwMode="auto">
                    <a:xfrm>
                      <a:off x="0" y="0"/>
                      <a:ext cx="2815590" cy="1589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Pr="0022753C" w:rsidR="00F514B6" w:rsidP="00872495" w:rsidRDefault="00F514B6" w14:paraId="3398586C" w14:textId="77777777">
      <w:pPr>
        <w:rPr>
          <w:sz w:val="16"/>
          <w:szCs w:val="16"/>
          <w:lang w:val="de-DE"/>
        </w:rPr>
      </w:pPr>
      <w:r w:rsidRPr="0022753C">
        <w:rPr>
          <w:sz w:val="16"/>
          <w:szCs w:val="16"/>
          <w:lang w:val="de-DE"/>
        </w:rPr>
        <w:t xml:space="preserve">Cold </w:t>
      </w:r>
      <w:proofErr w:type="spellStart"/>
      <w:r w:rsidRPr="0022753C">
        <w:rPr>
          <w:sz w:val="16"/>
          <w:szCs w:val="16"/>
          <w:lang w:val="de-DE"/>
        </w:rPr>
        <w:t>Metal</w:t>
      </w:r>
      <w:proofErr w:type="spellEnd"/>
      <w:r w:rsidRPr="0022753C">
        <w:rPr>
          <w:sz w:val="16"/>
          <w:szCs w:val="16"/>
          <w:lang w:val="de-DE"/>
        </w:rPr>
        <w:t xml:space="preserve"> Transfer, besser bekannt als CMT, feiert 20-jähriges Jubiläum. Es ist in seiner Präzision nach wie vor einzigartig. Deshalb darf auch die neueste 3D-optimierte Kennlinie CMT Additive Pro am Messestand nicht fehlen. </w:t>
      </w:r>
    </w:p>
    <w:p w:rsidR="00F514B6" w:rsidP="00872495" w:rsidRDefault="00F514B6" w14:paraId="7684E74C" w14:textId="77777777">
      <w:pPr>
        <w:rPr>
          <w:b/>
          <w:bCs/>
          <w:sz w:val="20"/>
          <w:szCs w:val="20"/>
          <w:lang w:val="de-DE"/>
        </w:rPr>
      </w:pPr>
    </w:p>
    <w:p w:rsidR="007B788B" w:rsidP="00872495" w:rsidRDefault="007B788B" w14:paraId="63AA340F" w14:textId="77777777">
      <w:pPr>
        <w:rPr>
          <w:b/>
          <w:bCs/>
          <w:sz w:val="20"/>
          <w:szCs w:val="20"/>
          <w:lang w:val="de-DE"/>
        </w:rPr>
      </w:pPr>
    </w:p>
    <w:p w:rsidR="007B788B" w:rsidP="00872495" w:rsidRDefault="007B788B" w14:paraId="139C218E" w14:textId="77777777">
      <w:pPr>
        <w:rPr>
          <w:b/>
          <w:bCs/>
          <w:sz w:val="20"/>
          <w:szCs w:val="20"/>
          <w:lang w:val="de-DE"/>
        </w:rPr>
      </w:pPr>
    </w:p>
    <w:p w:rsidR="00F514B6" w:rsidP="00872495" w:rsidRDefault="007B788B" w14:paraId="67C012F5" w14:textId="77777777">
      <w:pPr>
        <w:rPr>
          <w:b/>
          <w:bCs/>
          <w:sz w:val="20"/>
          <w:szCs w:val="20"/>
          <w:lang w:val="de-DE"/>
        </w:rPr>
      </w:pPr>
      <w:r w:rsidRPr="00A128DB">
        <w:rPr>
          <w:b/>
          <w:bCs/>
          <w:noProof/>
        </w:rPr>
        <w:drawing>
          <wp:anchor distT="0" distB="0" distL="114300" distR="114300" simplePos="0" relativeHeight="251669504" behindDoc="1" locked="0" layoutInCell="1" allowOverlap="1" wp14:anchorId="179D2BBE" wp14:editId="03A3C7D5">
            <wp:simplePos x="0" y="0"/>
            <wp:positionH relativeFrom="margin">
              <wp:align>left</wp:align>
            </wp:positionH>
            <wp:positionV relativeFrom="paragraph">
              <wp:posOffset>100330</wp:posOffset>
            </wp:positionV>
            <wp:extent cx="1267200" cy="1897200"/>
            <wp:effectExtent l="0" t="0" r="9525" b="8255"/>
            <wp:wrapTight wrapText="bothSides">
              <wp:wrapPolygon edited="0">
                <wp:start x="0" y="0"/>
                <wp:lineTo x="0" y="21477"/>
                <wp:lineTo x="21438" y="21477"/>
                <wp:lineTo x="21438" y="0"/>
                <wp:lineTo x="0" y="0"/>
              </wp:wrapPolygon>
            </wp:wrapTight>
            <wp:docPr id="132159915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7200" cy="189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665E05" w:rsidR="006A0BAD" w:rsidP="006A0BAD" w:rsidRDefault="006A0BAD" w14:paraId="4EA4410E" w14:textId="77777777">
      <w:pPr>
        <w:rPr>
          <w:sz w:val="16"/>
          <w:szCs w:val="16"/>
          <w:lang w:val="en-GB"/>
        </w:rPr>
      </w:pPr>
      <w:r w:rsidRPr="00665E05">
        <w:rPr>
          <w:sz w:val="16"/>
          <w:szCs w:val="16"/>
          <w:lang w:val="en-GB"/>
        </w:rPr>
        <w:t xml:space="preserve">Harald Scherleitner MBA </w:t>
      </w:r>
      <w:r w:rsidRPr="00665E05">
        <w:rPr>
          <w:sz w:val="16"/>
          <w:szCs w:val="16"/>
          <w:lang w:val="en-GB"/>
        </w:rPr>
        <w:br/>
      </w:r>
      <w:r w:rsidRPr="00665E05">
        <w:rPr>
          <w:sz w:val="16"/>
          <w:szCs w:val="16"/>
          <w:lang w:val="en-GB"/>
        </w:rPr>
        <w:t xml:space="preserve">Chief Sales Officer (CSO) </w:t>
      </w:r>
      <w:r w:rsidRPr="00665E05">
        <w:rPr>
          <w:sz w:val="16"/>
          <w:szCs w:val="16"/>
          <w:lang w:val="en-GB"/>
        </w:rPr>
        <w:br/>
      </w:r>
      <w:r w:rsidRPr="00665E05">
        <w:rPr>
          <w:sz w:val="16"/>
          <w:szCs w:val="16"/>
          <w:lang w:val="en-GB"/>
        </w:rPr>
        <w:t>Fronius International GmbH</w:t>
      </w:r>
    </w:p>
    <w:p w:rsidR="006A0BAD" w:rsidP="00872495" w:rsidRDefault="006A0BAD" w14:paraId="0E60A030" w14:textId="77777777">
      <w:pPr>
        <w:rPr>
          <w:b/>
          <w:bCs/>
          <w:sz w:val="20"/>
          <w:szCs w:val="20"/>
          <w:lang w:val="en-US"/>
        </w:rPr>
      </w:pPr>
    </w:p>
    <w:p w:rsidR="006A0BAD" w:rsidP="00872495" w:rsidRDefault="006A0BAD" w14:paraId="2BEE0CB5" w14:textId="77777777">
      <w:pPr>
        <w:rPr>
          <w:b/>
          <w:bCs/>
          <w:sz w:val="20"/>
          <w:szCs w:val="20"/>
          <w:lang w:val="en-US"/>
        </w:rPr>
      </w:pPr>
    </w:p>
    <w:p w:rsidR="006A0BAD" w:rsidP="00872495" w:rsidRDefault="006A0BAD" w14:paraId="666A493A" w14:textId="77777777">
      <w:pPr>
        <w:rPr>
          <w:b/>
          <w:bCs/>
          <w:sz w:val="20"/>
          <w:szCs w:val="20"/>
          <w:lang w:val="en-US"/>
        </w:rPr>
      </w:pPr>
    </w:p>
    <w:p w:rsidRPr="006A0BAD" w:rsidR="006A0BAD" w:rsidP="00872495" w:rsidRDefault="006A0BAD" w14:paraId="16882F3B" w14:textId="77777777">
      <w:pPr>
        <w:rPr>
          <w:b/>
          <w:bCs/>
          <w:sz w:val="20"/>
          <w:szCs w:val="20"/>
          <w:lang w:val="en-US"/>
        </w:rPr>
      </w:pPr>
    </w:p>
    <w:bookmarkEnd w:id="1"/>
    <w:p w:rsidR="00687E75" w:rsidP="00296252" w:rsidRDefault="00687E75" w14:paraId="7EE987E8" w14:textId="7F4A8CE8">
      <w:pPr>
        <w:jc w:val="both"/>
        <w:rPr>
          <w:b/>
          <w:bCs/>
          <w:sz w:val="20"/>
          <w:szCs w:val="20"/>
          <w:lang w:val="de-DE"/>
        </w:rPr>
      </w:pPr>
    </w:p>
    <w:p w:rsidR="008B664E" w:rsidP="008B664E" w:rsidRDefault="008B664E" w14:paraId="36AD7973" w14:textId="77777777">
      <w:pPr>
        <w:pStyle w:val="berschrift4"/>
        <w:jc w:val="both"/>
        <w:rPr>
          <w:rFonts w:eastAsia="Times New Roman"/>
          <w:sz w:val="20"/>
          <w:szCs w:val="20"/>
        </w:rPr>
      </w:pPr>
    </w:p>
    <w:p w:rsidR="008B664E" w:rsidP="008B664E" w:rsidRDefault="008B664E" w14:paraId="34EF931B" w14:textId="77777777">
      <w:pPr>
        <w:pStyle w:val="berschrift4"/>
        <w:jc w:val="both"/>
        <w:rPr>
          <w:rFonts w:eastAsia="Times New Roman"/>
          <w:sz w:val="20"/>
          <w:szCs w:val="20"/>
        </w:rPr>
      </w:pPr>
    </w:p>
    <w:p w:rsidR="008B664E" w:rsidP="008B664E" w:rsidRDefault="008B664E" w14:paraId="0B61B697" w14:textId="77777777">
      <w:pPr>
        <w:pStyle w:val="berschrift4"/>
        <w:jc w:val="both"/>
        <w:rPr>
          <w:rFonts w:eastAsia="Times New Roman"/>
          <w:sz w:val="20"/>
          <w:szCs w:val="20"/>
        </w:rPr>
      </w:pPr>
    </w:p>
    <w:p w:rsidR="008B664E" w:rsidRDefault="008B664E" w14:paraId="57D7CE36" w14:textId="77777777">
      <w:pPr>
        <w:rPr>
          <w:rFonts w:eastAsia="Times New Roman" w:cstheme="majorBidi"/>
          <w:iCs/>
          <w:color w:val="000000" w:themeColor="text1"/>
          <w:sz w:val="20"/>
          <w:szCs w:val="20"/>
          <w:u w:val="single"/>
        </w:rPr>
      </w:pPr>
      <w:r>
        <w:rPr>
          <w:rFonts w:eastAsia="Times New Roman"/>
          <w:sz w:val="20"/>
          <w:szCs w:val="20"/>
        </w:rPr>
        <w:br w:type="page"/>
      </w:r>
    </w:p>
    <w:p w:rsidRPr="00697994" w:rsidR="008B664E" w:rsidP="008B664E" w:rsidRDefault="008B664E" w14:paraId="431864BE" w14:textId="6D790C3F">
      <w:pPr>
        <w:pStyle w:val="berschrift4"/>
        <w:jc w:val="both"/>
        <w:rPr>
          <w:rFonts w:eastAsia="Times New Roman"/>
          <w:sz w:val="20"/>
          <w:szCs w:val="20"/>
        </w:rPr>
      </w:pPr>
      <w:r w:rsidRPr="00697994">
        <w:rPr>
          <w:rFonts w:eastAsia="Times New Roman"/>
          <w:sz w:val="20"/>
          <w:szCs w:val="20"/>
        </w:rPr>
        <w:lastRenderedPageBreak/>
        <w:t>Wir sind Fronius.</w:t>
      </w:r>
    </w:p>
    <w:p w:rsidRPr="00697994" w:rsidR="008B664E" w:rsidP="008B664E" w:rsidRDefault="008B664E" w14:paraId="19DD9F99" w14:textId="77777777">
      <w:pPr>
        <w:jc w:val="both"/>
        <w:rPr>
          <w:sz w:val="20"/>
          <w:szCs w:val="20"/>
        </w:rPr>
      </w:pPr>
      <w:r w:rsidRPr="00697994">
        <w:rPr>
          <w:sz w:val="20"/>
          <w:szCs w:val="20"/>
        </w:rPr>
        <w:t>Mehr als 7.000 Mitarbeiterinnen und Mitarbeiter weltweit, ein aktueller Exportanteil von 85 Prozent und 1.604 aktive Patente: Das sind wir, das ist Fronius. 1945 als regionaler Ein-Mann-Betrieb gegründet, gehören wir heute zu den Global Playern, was unsere 38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w:t>
      </w:r>
      <w:proofErr w:type="spellStart"/>
      <w:r w:rsidRPr="00697994">
        <w:rPr>
          <w:sz w:val="20"/>
          <w:szCs w:val="20"/>
        </w:rPr>
        <w:t>one</w:t>
      </w:r>
      <w:proofErr w:type="spellEnd"/>
      <w:r w:rsidRPr="00697994">
        <w:rPr>
          <w:sz w:val="20"/>
          <w:szCs w:val="20"/>
        </w:rPr>
        <w:t>-Paket an: von der vorausgehenden Planung und Beratung über das fortlaufende Monitoring bis hin zum bedarfsgerechten Reparaturservice. Wir sind innovativ. Wir sind neugierig. Wir sind Fronius.</w:t>
      </w:r>
    </w:p>
    <w:p w:rsidRPr="00697994" w:rsidR="008B664E" w:rsidP="008B664E" w:rsidRDefault="008B664E" w14:paraId="66406A80" w14:textId="77777777">
      <w:pPr>
        <w:rPr>
          <w:sz w:val="20"/>
          <w:szCs w:val="20"/>
        </w:rPr>
      </w:pPr>
    </w:p>
    <w:p w:rsidRPr="00697994" w:rsidR="008B664E" w:rsidP="008B664E" w:rsidRDefault="008B664E" w14:paraId="50429A00" w14:textId="77777777">
      <w:pPr>
        <w:spacing w:after="0"/>
        <w:rPr>
          <w:rFonts w:cs="Noto Sans"/>
          <w:color w:val="000000"/>
          <w:sz w:val="20"/>
          <w:szCs w:val="20"/>
          <w:u w:val="single"/>
        </w:rPr>
      </w:pPr>
      <w:r w:rsidRPr="00697994">
        <w:rPr>
          <w:rFonts w:cs="Noto Sans"/>
          <w:color w:val="000000"/>
          <w:sz w:val="20"/>
          <w:szCs w:val="20"/>
          <w:u w:val="single"/>
        </w:rPr>
        <w:t>Welding Solutions.</w:t>
      </w:r>
    </w:p>
    <w:p w:rsidRPr="00697994" w:rsidR="008B664E" w:rsidP="008B664E" w:rsidRDefault="008B664E" w14:paraId="261AC240" w14:textId="77777777">
      <w:pPr>
        <w:spacing w:after="0"/>
        <w:rPr>
          <w:rFonts w:cs="Noto Sans"/>
          <w:color w:val="000000"/>
          <w:sz w:val="20"/>
          <w:szCs w:val="20"/>
        </w:rPr>
      </w:pPr>
      <w:r w:rsidRPr="00697994">
        <w:rPr>
          <w:rFonts w:cs="Noto Sans"/>
          <w:color w:val="000000"/>
          <w:sz w:val="20"/>
          <w:szCs w:val="20"/>
        </w:rPr>
        <w:t>Höchste Lichtbogenqualität, tiefgreifendes Kundenverständnis, Durst nach technischem Fortschritt: Wir sind Innovationsführer für Lichtbogenschweißen und globaler Marktführer für robotergestütztes Schweißen. Unsere Expertise stellen wir bei individuellen, automatisierten Komplettsystemen und digitalen Schweißlösungen für die Industrie 5.0 unter Beweis. Intuitive Schweißgeräte für manuelle Schweißanwendungen, hochwertiges Schweißzubehör und effektive Schutzprodukte für die Sicherheit von Anwenderinnen und Anwendern komplettieren unser Portfolio. Als globales Unternehmen setzen wir auf regionalen Service: Unsere Vor-Ort-Teams sind weltweit für unsere Kundinnen und Kunden da. Mit unseren Technologien setzen wir zukunftsweisende Akzente und schaffen Verbindungen – zwischen Metallen, Branchen und Menschen.</w:t>
      </w:r>
    </w:p>
    <w:p w:rsidRPr="00697994" w:rsidR="008B664E" w:rsidP="008B664E" w:rsidRDefault="008B664E" w14:paraId="6B9AD954" w14:textId="77777777">
      <w:pPr>
        <w:pStyle w:val="berschrift4"/>
        <w:spacing w:after="160"/>
        <w:jc w:val="both"/>
        <w:rPr>
          <w:sz w:val="20"/>
          <w:szCs w:val="20"/>
        </w:rPr>
      </w:pPr>
    </w:p>
    <w:p w:rsidRPr="00697994" w:rsidR="008B664E" w:rsidP="008B664E" w:rsidRDefault="008B664E" w14:paraId="2E9061AE" w14:textId="77777777">
      <w:pPr>
        <w:pStyle w:val="berschrift4"/>
        <w:spacing w:after="160"/>
        <w:jc w:val="both"/>
        <w:rPr>
          <w:sz w:val="20"/>
          <w:szCs w:val="20"/>
        </w:rPr>
      </w:pPr>
      <w:r w:rsidRPr="00697994">
        <w:rPr>
          <w:sz w:val="20"/>
          <w:szCs w:val="20"/>
        </w:rPr>
        <w:t>Rückfragehinweis</w:t>
      </w:r>
    </w:p>
    <w:p w:rsidRPr="00697994" w:rsidR="008B664E" w:rsidP="008B664E" w:rsidRDefault="008B664E" w14:paraId="740014EB" w14:textId="77777777">
      <w:pPr>
        <w:rPr>
          <w:sz w:val="20"/>
          <w:szCs w:val="20"/>
        </w:rPr>
      </w:pPr>
      <w:r w:rsidRPr="00697994">
        <w:rPr>
          <w:sz w:val="20"/>
          <w:szCs w:val="20"/>
          <w:u w:val="single"/>
        </w:rPr>
        <w:t>Deutschland:</w:t>
      </w:r>
      <w:r w:rsidRPr="00697994">
        <w:rPr>
          <w:sz w:val="20"/>
          <w:szCs w:val="20"/>
        </w:rPr>
        <w:br/>
      </w:r>
      <w:r w:rsidRPr="00697994">
        <w:rPr>
          <w:sz w:val="20"/>
          <w:szCs w:val="20"/>
        </w:rPr>
        <w:t>Frau Annette Kehm, Tel.: +49 6655 91694-402,</w:t>
      </w:r>
      <w:r w:rsidRPr="00697994">
        <w:rPr>
          <w:sz w:val="20"/>
          <w:szCs w:val="20"/>
        </w:rPr>
        <w:br/>
      </w:r>
      <w:r w:rsidRPr="00697994">
        <w:rPr>
          <w:sz w:val="20"/>
          <w:szCs w:val="20"/>
        </w:rPr>
        <w:t xml:space="preserve">E-Mail: </w:t>
      </w:r>
      <w:hyperlink w:history="1" r:id="rId14">
        <w:r w:rsidRPr="00697994">
          <w:rPr>
            <w:rStyle w:val="Hyperlink"/>
            <w:sz w:val="20"/>
            <w:szCs w:val="20"/>
          </w:rPr>
          <w:t>kehm.annette@fronius.com</w:t>
        </w:r>
      </w:hyperlink>
    </w:p>
    <w:p w:rsidRPr="00697994" w:rsidR="008B664E" w:rsidP="008B664E" w:rsidRDefault="008B664E" w14:paraId="422F6ADD" w14:textId="77777777">
      <w:pPr>
        <w:rPr>
          <w:sz w:val="20"/>
          <w:szCs w:val="20"/>
        </w:rPr>
      </w:pPr>
      <w:r w:rsidRPr="00697994">
        <w:rPr>
          <w:sz w:val="20"/>
          <w:szCs w:val="20"/>
          <w:u w:val="single"/>
        </w:rPr>
        <w:t>Österreich:</w:t>
      </w:r>
      <w:r w:rsidRPr="00697994">
        <w:rPr>
          <w:sz w:val="20"/>
          <w:szCs w:val="20"/>
        </w:rPr>
        <w:br/>
      </w:r>
      <w:r w:rsidRPr="00697994">
        <w:rPr>
          <w:sz w:val="20"/>
          <w:szCs w:val="20"/>
        </w:rPr>
        <w:t xml:space="preserve">Frau Ilse Mayrhofer, Tel.: +43 7242 241-4015, </w:t>
      </w:r>
      <w:r w:rsidRPr="00697994">
        <w:rPr>
          <w:sz w:val="20"/>
          <w:szCs w:val="20"/>
        </w:rPr>
        <w:br/>
      </w:r>
      <w:r w:rsidRPr="00697994">
        <w:rPr>
          <w:sz w:val="20"/>
          <w:szCs w:val="20"/>
        </w:rPr>
        <w:t xml:space="preserve">E-Mail: </w:t>
      </w:r>
      <w:hyperlink w:history="1" r:id="rId15">
        <w:r w:rsidRPr="00697994">
          <w:rPr>
            <w:rStyle w:val="Hyperlink"/>
            <w:sz w:val="20"/>
            <w:szCs w:val="20"/>
          </w:rPr>
          <w:t>mayrhofer.ilse@fronius.com</w:t>
        </w:r>
      </w:hyperlink>
    </w:p>
    <w:p w:rsidRPr="00697994" w:rsidR="008B664E" w:rsidP="008B664E" w:rsidRDefault="008B664E" w14:paraId="302384EA" w14:textId="77777777">
      <w:pPr>
        <w:rPr>
          <w:sz w:val="20"/>
          <w:szCs w:val="20"/>
        </w:rPr>
      </w:pPr>
      <w:r w:rsidRPr="00697994">
        <w:rPr>
          <w:sz w:val="20"/>
          <w:szCs w:val="20"/>
          <w:u w:val="single"/>
        </w:rPr>
        <w:t>Schweiz:</w:t>
      </w:r>
      <w:r w:rsidRPr="00697994">
        <w:rPr>
          <w:sz w:val="20"/>
          <w:szCs w:val="20"/>
        </w:rPr>
        <w:br/>
      </w:r>
      <w:r w:rsidRPr="00697994">
        <w:rPr>
          <w:sz w:val="20"/>
          <w:szCs w:val="20"/>
        </w:rPr>
        <w:t xml:space="preserve">Frau Melanie Städler, Tel.: +41 44 817 99 66, </w:t>
      </w:r>
      <w:r w:rsidRPr="00697994">
        <w:rPr>
          <w:sz w:val="20"/>
          <w:szCs w:val="20"/>
        </w:rPr>
        <w:br/>
      </w:r>
      <w:r w:rsidRPr="00697994">
        <w:rPr>
          <w:sz w:val="20"/>
          <w:szCs w:val="20"/>
        </w:rPr>
        <w:t xml:space="preserve">E-Mail: </w:t>
      </w:r>
      <w:hyperlink w:history="1" r:id="rId16">
        <w:r w:rsidRPr="00697994">
          <w:rPr>
            <w:rStyle w:val="Hyperlink"/>
            <w:sz w:val="20"/>
            <w:szCs w:val="20"/>
          </w:rPr>
          <w:t>staedler.melanie@fronius.com</w:t>
        </w:r>
      </w:hyperlink>
    </w:p>
    <w:p w:rsidRPr="00697994" w:rsidR="008B664E" w:rsidP="008B664E" w:rsidRDefault="008B664E" w14:paraId="5DAEDCAC" w14:textId="77777777">
      <w:pPr>
        <w:rPr>
          <w:sz w:val="20"/>
          <w:szCs w:val="20"/>
        </w:rPr>
      </w:pPr>
    </w:p>
    <w:p w:rsidRPr="00697994" w:rsidR="008B664E" w:rsidP="008B664E" w:rsidRDefault="008B664E" w14:paraId="1854A042" w14:textId="77777777">
      <w:pPr>
        <w:rPr>
          <w:sz w:val="20"/>
          <w:szCs w:val="20"/>
        </w:rPr>
      </w:pPr>
      <w:r w:rsidRPr="00697994">
        <w:rPr>
          <w:sz w:val="20"/>
          <w:szCs w:val="20"/>
          <w:u w:val="single"/>
        </w:rPr>
        <w:t>Fronius International:</w:t>
      </w:r>
      <w:r w:rsidRPr="00697994">
        <w:rPr>
          <w:sz w:val="20"/>
          <w:szCs w:val="20"/>
        </w:rPr>
        <w:br/>
      </w:r>
      <w:r w:rsidRPr="00697994">
        <w:rPr>
          <w:sz w:val="20"/>
          <w:szCs w:val="20"/>
        </w:rPr>
        <w:t>Heidemarie Haslbauer, Tel.: +43 664 88293709</w:t>
      </w:r>
      <w:r w:rsidRPr="00697994">
        <w:rPr>
          <w:sz w:val="20"/>
          <w:szCs w:val="20"/>
        </w:rPr>
        <w:br/>
      </w:r>
      <w:r w:rsidRPr="00697994">
        <w:rPr>
          <w:sz w:val="20"/>
          <w:szCs w:val="20"/>
        </w:rPr>
        <w:t xml:space="preserve">E-Mail: </w:t>
      </w:r>
      <w:hyperlink w:history="1" r:id="rId17">
        <w:r w:rsidRPr="00697994">
          <w:rPr>
            <w:rStyle w:val="Hyperlink"/>
            <w:sz w:val="20"/>
            <w:szCs w:val="20"/>
          </w:rPr>
          <w:t>haslbauer.heidemarie@fronius.com</w:t>
        </w:r>
      </w:hyperlink>
      <w:hyperlink w:history="1" r:id="rId18"/>
      <w:r w:rsidRPr="00697994">
        <w:rPr>
          <w:sz w:val="20"/>
          <w:szCs w:val="20"/>
        </w:rPr>
        <w:t xml:space="preserve"> </w:t>
      </w:r>
    </w:p>
    <w:p w:rsidRPr="00697994" w:rsidR="008B664E" w:rsidP="008B664E" w:rsidRDefault="008B664E" w14:paraId="0194BB6D" w14:textId="77777777">
      <w:pPr>
        <w:rPr>
          <w:rFonts w:eastAsiaTheme="majorEastAsia" w:cstheme="majorBidi"/>
          <w:iCs/>
          <w:color w:val="000000" w:themeColor="text1"/>
          <w:sz w:val="20"/>
          <w:szCs w:val="20"/>
          <w:u w:val="single"/>
        </w:rPr>
      </w:pPr>
    </w:p>
    <w:p w:rsidRPr="00697994" w:rsidR="008B664E" w:rsidP="008B664E" w:rsidRDefault="008B664E" w14:paraId="41E707F5" w14:textId="77777777">
      <w:pPr>
        <w:rPr>
          <w:sz w:val="20"/>
          <w:szCs w:val="20"/>
        </w:rPr>
      </w:pPr>
      <w:r w:rsidRPr="00697994">
        <w:rPr>
          <w:rFonts w:eastAsiaTheme="majorEastAsia" w:cstheme="majorBidi"/>
          <w:iCs/>
          <w:color w:val="000000" w:themeColor="text1"/>
          <w:sz w:val="20"/>
          <w:szCs w:val="20"/>
          <w:u w:val="single"/>
        </w:rPr>
        <w:t>Bitte senden Sie ein Belegexemplar an unsere Agentur</w:t>
      </w:r>
      <w:r w:rsidRPr="00697994">
        <w:rPr>
          <w:rFonts w:eastAsiaTheme="majorEastAsia" w:cstheme="majorBidi"/>
          <w:iCs/>
          <w:color w:val="000000" w:themeColor="text1"/>
          <w:sz w:val="20"/>
          <w:szCs w:val="20"/>
          <w:u w:val="single"/>
        </w:rPr>
        <w:br/>
      </w:r>
      <w:r w:rsidRPr="00697994">
        <w:rPr>
          <w:sz w:val="20"/>
          <w:szCs w:val="20"/>
        </w:rPr>
        <w:t>a1kommunikation Schweizer GmbH, Frau Kirsten Ludwig,</w:t>
      </w:r>
      <w:r w:rsidRPr="00697994">
        <w:rPr>
          <w:sz w:val="20"/>
          <w:szCs w:val="20"/>
        </w:rPr>
        <w:br/>
      </w:r>
      <w:r w:rsidRPr="00697994">
        <w:rPr>
          <w:sz w:val="20"/>
          <w:szCs w:val="20"/>
        </w:rPr>
        <w:t>Oberdorfstraße 31 A, 70794 Filderstadt, Deutschland</w:t>
      </w:r>
      <w:r w:rsidRPr="00697994">
        <w:rPr>
          <w:sz w:val="20"/>
          <w:szCs w:val="20"/>
        </w:rPr>
        <w:br/>
      </w:r>
      <w:r w:rsidRPr="00697994">
        <w:rPr>
          <w:sz w:val="20"/>
          <w:szCs w:val="20"/>
        </w:rPr>
        <w:t xml:space="preserve">Tel.: +49 711 9454161-20, E-Mail: </w:t>
      </w:r>
      <w:hyperlink w:history="1" r:id="rId19">
        <w:r w:rsidRPr="00697994">
          <w:rPr>
            <w:rStyle w:val="Hyperlink"/>
            <w:sz w:val="20"/>
            <w:szCs w:val="20"/>
          </w:rPr>
          <w:t>kirsten.ludwig@a1kommunikation.de</w:t>
        </w:r>
      </w:hyperlink>
    </w:p>
    <w:p w:rsidRPr="00697994" w:rsidR="008B664E" w:rsidP="008B664E" w:rsidRDefault="008B664E" w14:paraId="57292728" w14:textId="77777777">
      <w:pPr>
        <w:rPr>
          <w:sz w:val="20"/>
          <w:szCs w:val="20"/>
        </w:rPr>
      </w:pPr>
    </w:p>
    <w:p w:rsidRPr="008B664E" w:rsidR="008B664E" w:rsidP="00296252" w:rsidRDefault="008B664E" w14:paraId="15BDFBBF" w14:textId="6A0C8F06">
      <w:pPr>
        <w:jc w:val="both"/>
        <w:rPr>
          <w:sz w:val="20"/>
          <w:szCs w:val="20"/>
        </w:rPr>
      </w:pPr>
      <w:r w:rsidRPr="00697994">
        <w:rPr>
          <w:sz w:val="20"/>
          <w:szCs w:val="20"/>
        </w:rPr>
        <w:t xml:space="preserve">Für weitere Beiträge besuchen Sie unseren Blog unter </w:t>
      </w:r>
      <w:hyperlink w:history="1" r:id="rId20">
        <w:r w:rsidRPr="00697994">
          <w:rPr>
            <w:rStyle w:val="Hyperlink"/>
            <w:sz w:val="20"/>
            <w:szCs w:val="20"/>
          </w:rPr>
          <w:t>blog.perfectwelding.fronius.com</w:t>
        </w:r>
      </w:hyperlink>
      <w:r w:rsidRPr="00697994">
        <w:rPr>
          <w:sz w:val="20"/>
          <w:szCs w:val="20"/>
        </w:rPr>
        <w:t xml:space="preserve"> und folgen Sie uns auf Facebook (</w:t>
      </w:r>
      <w:proofErr w:type="spellStart"/>
      <w:r w:rsidRPr="00697994">
        <w:rPr>
          <w:sz w:val="20"/>
          <w:szCs w:val="20"/>
        </w:rPr>
        <w:t>froniuswelding</w:t>
      </w:r>
      <w:proofErr w:type="spellEnd"/>
      <w:r w:rsidRPr="00697994">
        <w:rPr>
          <w:sz w:val="20"/>
          <w:szCs w:val="20"/>
        </w:rPr>
        <w:t>), LinkedIn (</w:t>
      </w:r>
      <w:proofErr w:type="spellStart"/>
      <w:r w:rsidRPr="00697994">
        <w:rPr>
          <w:sz w:val="20"/>
          <w:szCs w:val="20"/>
        </w:rPr>
        <w:t>perfect-welding</w:t>
      </w:r>
      <w:proofErr w:type="spellEnd"/>
      <w:r w:rsidRPr="00697994">
        <w:rPr>
          <w:sz w:val="20"/>
          <w:szCs w:val="20"/>
        </w:rPr>
        <w:t>), Instagram (</w:t>
      </w:r>
      <w:proofErr w:type="spellStart"/>
      <w:r w:rsidRPr="00697994">
        <w:rPr>
          <w:sz w:val="20"/>
          <w:szCs w:val="20"/>
        </w:rPr>
        <w:t>froniuswelding</w:t>
      </w:r>
      <w:proofErr w:type="spellEnd"/>
      <w:r w:rsidRPr="00697994">
        <w:rPr>
          <w:sz w:val="20"/>
          <w:szCs w:val="20"/>
        </w:rPr>
        <w:t>) und YouTube (</w:t>
      </w:r>
      <w:proofErr w:type="spellStart"/>
      <w:r w:rsidRPr="00697994">
        <w:rPr>
          <w:sz w:val="20"/>
          <w:szCs w:val="20"/>
        </w:rPr>
        <w:t>froniuswelding</w:t>
      </w:r>
      <w:proofErr w:type="spellEnd"/>
      <w:r w:rsidRPr="00697994">
        <w:rPr>
          <w:sz w:val="20"/>
          <w:szCs w:val="20"/>
        </w:rPr>
        <w:t>).</w:t>
      </w:r>
    </w:p>
    <w:sectPr w:rsidRPr="008B664E" w:rsidR="008B664E">
      <w:headerReference w:type="default" r:id="rId21"/>
      <w:footerReference w:type="default" r:id="rId22"/>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F1244" w:rsidP="00B54547" w:rsidRDefault="005F1244" w14:paraId="70BBF966" w14:textId="77777777">
      <w:pPr>
        <w:spacing w:after="0" w:line="240" w:lineRule="auto"/>
      </w:pPr>
      <w:r>
        <w:separator/>
      </w:r>
    </w:p>
  </w:endnote>
  <w:endnote w:type="continuationSeparator" w:id="0">
    <w:p w:rsidR="005F1244" w:rsidP="00B54547" w:rsidRDefault="005F1244" w14:paraId="362EF7D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B54547" w:rsidRDefault="00B54547" w14:paraId="14BED85A" w14:textId="77777777">
    <w:pPr>
      <w:pStyle w:val="Fuzeile"/>
    </w:pPr>
    <w:r w:rsidRPr="002B507B">
      <w:rPr>
        <w:noProof/>
      </w:rPr>
      <mc:AlternateContent>
        <mc:Choice Requires="wps">
          <w:drawing>
            <wp:anchor distT="0" distB="0" distL="114300" distR="114300" simplePos="0" relativeHeight="251659264" behindDoc="0" locked="1" layoutInCell="1" allowOverlap="1" wp14:anchorId="2527DA1B" wp14:editId="04E709F1">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rsidRPr="003D4817" w:rsidR="00B54547" w:rsidP="00B54547" w:rsidRDefault="00B54547" w14:paraId="2E7504A5" w14:textId="77777777">
                          <w:pPr>
                            <w:spacing w:after="0" w:line="293" w:lineRule="auto"/>
                            <w:rPr>
                              <w:rFonts w:cs="Noto Sans"/>
                              <w:sz w:val="12"/>
                              <w:szCs w:val="12"/>
                              <w:lang w:val="en-US"/>
                            </w:rPr>
                          </w:pPr>
                          <w:r w:rsidRPr="00F67DEF">
                            <w:rPr>
                              <w:rFonts w:cs="Noto Sans"/>
                              <w:sz w:val="12"/>
                              <w:szCs w:val="12"/>
                              <w:lang w:val="en-US"/>
                            </w:rPr>
                            <w:t xml:space="preserve">Information Class: </w:t>
                          </w:r>
                          <w:r w:rsidR="007C7D98">
                            <w:rPr>
                              <w:rFonts w:cs="Noto Sans"/>
                              <w:sz w:val="12"/>
                              <w:szCs w:val="12"/>
                              <w:lang w:val="en-US"/>
                            </w:rPr>
                            <w:t>public</w:t>
                          </w:r>
                        </w:p>
                        <w:p w:rsidRPr="003D4817" w:rsidR="00B54547" w:rsidP="00B54547" w:rsidRDefault="00B54547" w14:paraId="5A3FFA38" w14:textId="7777777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0FA66E0">
            <v:shapetype id="_x0000_t202" coordsize="21600,21600" o:spt="202" path="m,l,21600r21600,l21600,xe" w14:anchorId="4061F968">
              <v:stroke joinstyle="miter"/>
              <v:path gradientshapeok="t" o:connecttype="rect"/>
            </v:shapetype>
            <v:shape id="Textfeld 21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v:textbox>
                <w:txbxContent>
                  <w:p w:rsidRPr="003D4817" w:rsidR="00B54547" w:rsidP="00B54547" w:rsidRDefault="00B54547" w14:paraId="5455C936" w14:textId="421AF52D">
                    <w:pPr>
                      <w:spacing w:after="0" w:line="293" w:lineRule="auto"/>
                      <w:rPr>
                        <w:rFonts w:cs="Noto Sans"/>
                        <w:sz w:val="12"/>
                        <w:szCs w:val="12"/>
                        <w:lang w:val="en-US"/>
                      </w:rPr>
                    </w:pPr>
                    <w:r w:rsidRPr="00F67DEF">
                      <w:rPr>
                        <w:rFonts w:cs="Noto Sans"/>
                        <w:sz w:val="12"/>
                        <w:szCs w:val="12"/>
                        <w:lang w:val="en-US"/>
                      </w:rPr>
                      <w:t xml:space="preserve">Information Class: </w:t>
                    </w:r>
                    <w:r w:rsidR="007C7D98">
                      <w:rPr>
                        <w:rFonts w:cs="Noto Sans"/>
                        <w:sz w:val="12"/>
                        <w:szCs w:val="12"/>
                        <w:lang w:val="en-US"/>
                      </w:rPr>
                      <w:t>public</w:t>
                    </w:r>
                  </w:p>
                  <w:p w:rsidRPr="003D4817" w:rsidR="00B54547" w:rsidP="00B54547" w:rsidRDefault="00B54547" w14:paraId="7A14FA0D" w14:textId="7777777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F1244" w:rsidP="00B54547" w:rsidRDefault="005F1244" w14:paraId="7840DB29" w14:textId="77777777">
      <w:pPr>
        <w:spacing w:after="0" w:line="240" w:lineRule="auto"/>
      </w:pPr>
      <w:r>
        <w:separator/>
      </w:r>
    </w:p>
  </w:footnote>
  <w:footnote w:type="continuationSeparator" w:id="0">
    <w:p w:rsidR="005F1244" w:rsidP="00B54547" w:rsidRDefault="005F1244" w14:paraId="7ADE8C3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921A2" w:rsidRDefault="00C921A2" w14:paraId="4BE13A8A" w14:textId="77777777">
    <w:pPr>
      <w:pStyle w:val="Kopfzeile"/>
    </w:pPr>
    <w:r w:rsidRPr="000C0078">
      <w:rPr>
        <w:rFonts w:cs="Noto Sans"/>
        <w:noProof/>
        <w:sz w:val="20"/>
        <w:szCs w:val="20"/>
      </w:rPr>
      <w:drawing>
        <wp:anchor distT="0" distB="0" distL="114300" distR="114300" simplePos="0" relativeHeight="251661312" behindDoc="1" locked="0" layoutInCell="1" allowOverlap="1" wp14:anchorId="53AC6BF4" wp14:editId="18B65000">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numPicBullet w:numPicBulletId="0">
    <mc:AlternateContent>
      <mc:Choice Requires="v">
        <w:pict>
          <v:shapetype id="_x0000_t75" coordsize="21600,21600" filled="f" stroked="f" o:spt="75" o:preferrelative="t" path="m@4@5l@4@11@9@11@9@5xe" w14:anchorId="592862C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768254688" style="width:.75pt;height:.75pt;visibility:visible;mso-wrap-style:square" o:spid="_x0000_i1025" type="#_x0000_t75">
            <v:imagedata o:title="" r:id="rId1"/>
          </v:shape>
        </w:pict>
      </mc:Choice>
      <mc:Fallback>
        <w:drawing>
          <wp:inline distT="0" distB="0" distL="0" distR="0" wp14:anchorId="5A1727DE">
            <wp:extent cx="9525" cy="9525"/>
            <wp:effectExtent l="0" t="0" r="0" b="0"/>
            <wp:docPr id="1768254688" name="Grafik 1768254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mc:Fallback>
    </mc:AlternateContent>
  </w:numPicBullet>
  <w:abstractNum w:abstractNumId="0" w15:restartNumberingAfterBreak="0">
    <w:nsid w:val="036F77CB"/>
    <w:multiLevelType w:val="hybridMultilevel"/>
    <w:tmpl w:val="7194996C"/>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2" w15:restartNumberingAfterBreak="0">
    <w:nsid w:val="0BEC1A4B"/>
    <w:multiLevelType w:val="hybridMultilevel"/>
    <w:tmpl w:val="219A8170"/>
    <w:lvl w:ilvl="0" w:tplc="15E071F2">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3" w15:restartNumberingAfterBreak="0">
    <w:nsid w:val="234F5738"/>
    <w:multiLevelType w:val="hybridMultilevel"/>
    <w:tmpl w:val="B4D4B8A8"/>
    <w:lvl w:ilvl="0" w:tplc="9BE41D8C">
      <w:start w:val="1"/>
      <w:numFmt w:val="bullet"/>
      <w:lvlText w:val=""/>
      <w:lvlPicBulletId w:val="0"/>
      <w:lvlJc w:val="left"/>
      <w:pPr>
        <w:tabs>
          <w:tab w:val="num" w:pos="720"/>
        </w:tabs>
        <w:ind w:left="720" w:hanging="360"/>
      </w:pPr>
      <w:rPr>
        <w:rFonts w:hint="default" w:ascii="Symbol" w:hAnsi="Symbol"/>
      </w:rPr>
    </w:lvl>
    <w:lvl w:ilvl="1" w:tplc="DC16F6A0" w:tentative="1">
      <w:start w:val="1"/>
      <w:numFmt w:val="bullet"/>
      <w:lvlText w:val=""/>
      <w:lvlJc w:val="left"/>
      <w:pPr>
        <w:tabs>
          <w:tab w:val="num" w:pos="1440"/>
        </w:tabs>
        <w:ind w:left="1440" w:hanging="360"/>
      </w:pPr>
      <w:rPr>
        <w:rFonts w:hint="default" w:ascii="Symbol" w:hAnsi="Symbol"/>
      </w:rPr>
    </w:lvl>
    <w:lvl w:ilvl="2" w:tplc="1F848BEC" w:tentative="1">
      <w:start w:val="1"/>
      <w:numFmt w:val="bullet"/>
      <w:lvlText w:val=""/>
      <w:lvlJc w:val="left"/>
      <w:pPr>
        <w:tabs>
          <w:tab w:val="num" w:pos="2160"/>
        </w:tabs>
        <w:ind w:left="2160" w:hanging="360"/>
      </w:pPr>
      <w:rPr>
        <w:rFonts w:hint="default" w:ascii="Symbol" w:hAnsi="Symbol"/>
      </w:rPr>
    </w:lvl>
    <w:lvl w:ilvl="3" w:tplc="40684EFA" w:tentative="1">
      <w:start w:val="1"/>
      <w:numFmt w:val="bullet"/>
      <w:lvlText w:val=""/>
      <w:lvlJc w:val="left"/>
      <w:pPr>
        <w:tabs>
          <w:tab w:val="num" w:pos="2880"/>
        </w:tabs>
        <w:ind w:left="2880" w:hanging="360"/>
      </w:pPr>
      <w:rPr>
        <w:rFonts w:hint="default" w:ascii="Symbol" w:hAnsi="Symbol"/>
      </w:rPr>
    </w:lvl>
    <w:lvl w:ilvl="4" w:tplc="291CA5F4" w:tentative="1">
      <w:start w:val="1"/>
      <w:numFmt w:val="bullet"/>
      <w:lvlText w:val=""/>
      <w:lvlJc w:val="left"/>
      <w:pPr>
        <w:tabs>
          <w:tab w:val="num" w:pos="3600"/>
        </w:tabs>
        <w:ind w:left="3600" w:hanging="360"/>
      </w:pPr>
      <w:rPr>
        <w:rFonts w:hint="default" w:ascii="Symbol" w:hAnsi="Symbol"/>
      </w:rPr>
    </w:lvl>
    <w:lvl w:ilvl="5" w:tplc="F73EA7E8" w:tentative="1">
      <w:start w:val="1"/>
      <w:numFmt w:val="bullet"/>
      <w:lvlText w:val=""/>
      <w:lvlJc w:val="left"/>
      <w:pPr>
        <w:tabs>
          <w:tab w:val="num" w:pos="4320"/>
        </w:tabs>
        <w:ind w:left="4320" w:hanging="360"/>
      </w:pPr>
      <w:rPr>
        <w:rFonts w:hint="default" w:ascii="Symbol" w:hAnsi="Symbol"/>
      </w:rPr>
    </w:lvl>
    <w:lvl w:ilvl="6" w:tplc="EB5837B2" w:tentative="1">
      <w:start w:val="1"/>
      <w:numFmt w:val="bullet"/>
      <w:lvlText w:val=""/>
      <w:lvlJc w:val="left"/>
      <w:pPr>
        <w:tabs>
          <w:tab w:val="num" w:pos="5040"/>
        </w:tabs>
        <w:ind w:left="5040" w:hanging="360"/>
      </w:pPr>
      <w:rPr>
        <w:rFonts w:hint="default" w:ascii="Symbol" w:hAnsi="Symbol"/>
      </w:rPr>
    </w:lvl>
    <w:lvl w:ilvl="7" w:tplc="2A30F398" w:tentative="1">
      <w:start w:val="1"/>
      <w:numFmt w:val="bullet"/>
      <w:lvlText w:val=""/>
      <w:lvlJc w:val="left"/>
      <w:pPr>
        <w:tabs>
          <w:tab w:val="num" w:pos="5760"/>
        </w:tabs>
        <w:ind w:left="5760" w:hanging="360"/>
      </w:pPr>
      <w:rPr>
        <w:rFonts w:hint="default" w:ascii="Symbol" w:hAnsi="Symbol"/>
      </w:rPr>
    </w:lvl>
    <w:lvl w:ilvl="8" w:tplc="A508C1C6" w:tentative="1">
      <w:start w:val="1"/>
      <w:numFmt w:val="bullet"/>
      <w:lvlText w:val=""/>
      <w:lvlJc w:val="left"/>
      <w:pPr>
        <w:tabs>
          <w:tab w:val="num" w:pos="6480"/>
        </w:tabs>
        <w:ind w:left="6480" w:hanging="360"/>
      </w:pPr>
      <w:rPr>
        <w:rFonts w:hint="default" w:ascii="Symbol" w:hAnsi="Symbol"/>
      </w:rPr>
    </w:lvl>
  </w:abstractNum>
  <w:abstractNum w:abstractNumId="4" w15:restartNumberingAfterBreak="0">
    <w:nsid w:val="32657D09"/>
    <w:multiLevelType w:val="hybridMultilevel"/>
    <w:tmpl w:val="3EF49860"/>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5" w15:restartNumberingAfterBreak="0">
    <w:nsid w:val="359839EB"/>
    <w:multiLevelType w:val="hybridMultilevel"/>
    <w:tmpl w:val="53CC44D0"/>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6" w15:restartNumberingAfterBreak="0">
    <w:nsid w:val="39745421"/>
    <w:multiLevelType w:val="hybridMultilevel"/>
    <w:tmpl w:val="88189DA6"/>
    <w:lvl w:ilvl="0" w:tplc="65D89096">
      <w:start w:val="1"/>
      <w:numFmt w:val="bullet"/>
      <w:pStyle w:val="Headline1-MG"/>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7" w15:restartNumberingAfterBreak="0">
    <w:nsid w:val="39C045AC"/>
    <w:multiLevelType w:val="hybridMultilevel"/>
    <w:tmpl w:val="3C68EA64"/>
    <w:lvl w:ilvl="0" w:tplc="0C070001">
      <w:start w:val="1"/>
      <w:numFmt w:val="bullet"/>
      <w:lvlText w:val=""/>
      <w:lvlJc w:val="left"/>
      <w:pPr>
        <w:ind w:left="1079" w:hanging="360"/>
      </w:pPr>
      <w:rPr>
        <w:rFonts w:hint="default" w:ascii="Symbol" w:hAnsi="Symbol"/>
      </w:rPr>
    </w:lvl>
    <w:lvl w:ilvl="1" w:tplc="0C070003" w:tentative="1">
      <w:start w:val="1"/>
      <w:numFmt w:val="bullet"/>
      <w:lvlText w:val="o"/>
      <w:lvlJc w:val="left"/>
      <w:pPr>
        <w:ind w:left="1799" w:hanging="360"/>
      </w:pPr>
      <w:rPr>
        <w:rFonts w:hint="default" w:ascii="Courier New" w:hAnsi="Courier New" w:cs="Courier New"/>
      </w:rPr>
    </w:lvl>
    <w:lvl w:ilvl="2" w:tplc="0C070005" w:tentative="1">
      <w:start w:val="1"/>
      <w:numFmt w:val="bullet"/>
      <w:lvlText w:val=""/>
      <w:lvlJc w:val="left"/>
      <w:pPr>
        <w:ind w:left="2519" w:hanging="360"/>
      </w:pPr>
      <w:rPr>
        <w:rFonts w:hint="default" w:ascii="Wingdings" w:hAnsi="Wingdings"/>
      </w:rPr>
    </w:lvl>
    <w:lvl w:ilvl="3" w:tplc="0C070001" w:tentative="1">
      <w:start w:val="1"/>
      <w:numFmt w:val="bullet"/>
      <w:lvlText w:val=""/>
      <w:lvlJc w:val="left"/>
      <w:pPr>
        <w:ind w:left="3239" w:hanging="360"/>
      </w:pPr>
      <w:rPr>
        <w:rFonts w:hint="default" w:ascii="Symbol" w:hAnsi="Symbol"/>
      </w:rPr>
    </w:lvl>
    <w:lvl w:ilvl="4" w:tplc="0C070003" w:tentative="1">
      <w:start w:val="1"/>
      <w:numFmt w:val="bullet"/>
      <w:lvlText w:val="o"/>
      <w:lvlJc w:val="left"/>
      <w:pPr>
        <w:ind w:left="3959" w:hanging="360"/>
      </w:pPr>
      <w:rPr>
        <w:rFonts w:hint="default" w:ascii="Courier New" w:hAnsi="Courier New" w:cs="Courier New"/>
      </w:rPr>
    </w:lvl>
    <w:lvl w:ilvl="5" w:tplc="0C070005" w:tentative="1">
      <w:start w:val="1"/>
      <w:numFmt w:val="bullet"/>
      <w:lvlText w:val=""/>
      <w:lvlJc w:val="left"/>
      <w:pPr>
        <w:ind w:left="4679" w:hanging="360"/>
      </w:pPr>
      <w:rPr>
        <w:rFonts w:hint="default" w:ascii="Wingdings" w:hAnsi="Wingdings"/>
      </w:rPr>
    </w:lvl>
    <w:lvl w:ilvl="6" w:tplc="0C070001" w:tentative="1">
      <w:start w:val="1"/>
      <w:numFmt w:val="bullet"/>
      <w:lvlText w:val=""/>
      <w:lvlJc w:val="left"/>
      <w:pPr>
        <w:ind w:left="5399" w:hanging="360"/>
      </w:pPr>
      <w:rPr>
        <w:rFonts w:hint="default" w:ascii="Symbol" w:hAnsi="Symbol"/>
      </w:rPr>
    </w:lvl>
    <w:lvl w:ilvl="7" w:tplc="0C070003" w:tentative="1">
      <w:start w:val="1"/>
      <w:numFmt w:val="bullet"/>
      <w:lvlText w:val="o"/>
      <w:lvlJc w:val="left"/>
      <w:pPr>
        <w:ind w:left="6119" w:hanging="360"/>
      </w:pPr>
      <w:rPr>
        <w:rFonts w:hint="default" w:ascii="Courier New" w:hAnsi="Courier New" w:cs="Courier New"/>
      </w:rPr>
    </w:lvl>
    <w:lvl w:ilvl="8" w:tplc="0C070005" w:tentative="1">
      <w:start w:val="1"/>
      <w:numFmt w:val="bullet"/>
      <w:lvlText w:val=""/>
      <w:lvlJc w:val="left"/>
      <w:pPr>
        <w:ind w:left="6839" w:hanging="360"/>
      </w:pPr>
      <w:rPr>
        <w:rFonts w:hint="default" w:ascii="Wingdings" w:hAnsi="Wingdings"/>
      </w:rPr>
    </w:lvl>
  </w:abstractNum>
  <w:abstractNum w:abstractNumId="8" w15:restartNumberingAfterBreak="0">
    <w:nsid w:val="40A70265"/>
    <w:multiLevelType w:val="hybridMultilevel"/>
    <w:tmpl w:val="2DC068E6"/>
    <w:lvl w:ilvl="0" w:tplc="15E071F2">
      <w:start w:val="1"/>
      <w:numFmt w:val="bullet"/>
      <w:lvlText w:val=""/>
      <w:lvlJc w:val="left"/>
      <w:pPr>
        <w:ind w:left="1797" w:hanging="360"/>
      </w:pPr>
      <w:rPr>
        <w:rFonts w:hint="default" w:ascii="Symbol" w:hAnsi="Symbol"/>
      </w:rPr>
    </w:lvl>
    <w:lvl w:ilvl="1" w:tplc="0C070003" w:tentative="1">
      <w:start w:val="1"/>
      <w:numFmt w:val="bullet"/>
      <w:lvlText w:val="o"/>
      <w:lvlJc w:val="left"/>
      <w:pPr>
        <w:ind w:left="2517" w:hanging="360"/>
      </w:pPr>
      <w:rPr>
        <w:rFonts w:hint="default" w:ascii="Courier New" w:hAnsi="Courier New" w:cs="Courier New"/>
      </w:rPr>
    </w:lvl>
    <w:lvl w:ilvl="2" w:tplc="0C070005" w:tentative="1">
      <w:start w:val="1"/>
      <w:numFmt w:val="bullet"/>
      <w:lvlText w:val=""/>
      <w:lvlJc w:val="left"/>
      <w:pPr>
        <w:ind w:left="3237" w:hanging="360"/>
      </w:pPr>
      <w:rPr>
        <w:rFonts w:hint="default" w:ascii="Wingdings" w:hAnsi="Wingdings"/>
      </w:rPr>
    </w:lvl>
    <w:lvl w:ilvl="3" w:tplc="0C070001" w:tentative="1">
      <w:start w:val="1"/>
      <w:numFmt w:val="bullet"/>
      <w:lvlText w:val=""/>
      <w:lvlJc w:val="left"/>
      <w:pPr>
        <w:ind w:left="3957" w:hanging="360"/>
      </w:pPr>
      <w:rPr>
        <w:rFonts w:hint="default" w:ascii="Symbol" w:hAnsi="Symbol"/>
      </w:rPr>
    </w:lvl>
    <w:lvl w:ilvl="4" w:tplc="0C070003" w:tentative="1">
      <w:start w:val="1"/>
      <w:numFmt w:val="bullet"/>
      <w:lvlText w:val="o"/>
      <w:lvlJc w:val="left"/>
      <w:pPr>
        <w:ind w:left="4677" w:hanging="360"/>
      </w:pPr>
      <w:rPr>
        <w:rFonts w:hint="default" w:ascii="Courier New" w:hAnsi="Courier New" w:cs="Courier New"/>
      </w:rPr>
    </w:lvl>
    <w:lvl w:ilvl="5" w:tplc="0C070005" w:tentative="1">
      <w:start w:val="1"/>
      <w:numFmt w:val="bullet"/>
      <w:lvlText w:val=""/>
      <w:lvlJc w:val="left"/>
      <w:pPr>
        <w:ind w:left="5397" w:hanging="360"/>
      </w:pPr>
      <w:rPr>
        <w:rFonts w:hint="default" w:ascii="Wingdings" w:hAnsi="Wingdings"/>
      </w:rPr>
    </w:lvl>
    <w:lvl w:ilvl="6" w:tplc="0C070001" w:tentative="1">
      <w:start w:val="1"/>
      <w:numFmt w:val="bullet"/>
      <w:lvlText w:val=""/>
      <w:lvlJc w:val="left"/>
      <w:pPr>
        <w:ind w:left="6117" w:hanging="360"/>
      </w:pPr>
      <w:rPr>
        <w:rFonts w:hint="default" w:ascii="Symbol" w:hAnsi="Symbol"/>
      </w:rPr>
    </w:lvl>
    <w:lvl w:ilvl="7" w:tplc="0C070003" w:tentative="1">
      <w:start w:val="1"/>
      <w:numFmt w:val="bullet"/>
      <w:lvlText w:val="o"/>
      <w:lvlJc w:val="left"/>
      <w:pPr>
        <w:ind w:left="6837" w:hanging="360"/>
      </w:pPr>
      <w:rPr>
        <w:rFonts w:hint="default" w:ascii="Courier New" w:hAnsi="Courier New" w:cs="Courier New"/>
      </w:rPr>
    </w:lvl>
    <w:lvl w:ilvl="8" w:tplc="0C070005" w:tentative="1">
      <w:start w:val="1"/>
      <w:numFmt w:val="bullet"/>
      <w:lvlText w:val=""/>
      <w:lvlJc w:val="left"/>
      <w:pPr>
        <w:ind w:left="7557" w:hanging="360"/>
      </w:pPr>
      <w:rPr>
        <w:rFonts w:hint="default" w:ascii="Wingdings" w:hAnsi="Wingdings"/>
      </w:rPr>
    </w:lvl>
  </w:abstractNum>
  <w:abstractNum w:abstractNumId="9" w15:restartNumberingAfterBreak="0">
    <w:nsid w:val="48A80E1B"/>
    <w:multiLevelType w:val="hybridMultilevel"/>
    <w:tmpl w:val="840C605C"/>
    <w:lvl w:ilvl="0" w:tplc="0C070001">
      <w:start w:val="1"/>
      <w:numFmt w:val="bullet"/>
      <w:lvlText w:val=""/>
      <w:lvlJc w:val="left"/>
      <w:pPr>
        <w:ind w:left="1438" w:hanging="360"/>
      </w:pPr>
      <w:rPr>
        <w:rFonts w:hint="default" w:ascii="Symbol" w:hAnsi="Symbol"/>
      </w:rPr>
    </w:lvl>
    <w:lvl w:ilvl="1" w:tplc="0C070003" w:tentative="1">
      <w:start w:val="1"/>
      <w:numFmt w:val="bullet"/>
      <w:lvlText w:val="o"/>
      <w:lvlJc w:val="left"/>
      <w:pPr>
        <w:ind w:left="2158" w:hanging="360"/>
      </w:pPr>
      <w:rPr>
        <w:rFonts w:hint="default" w:ascii="Courier New" w:hAnsi="Courier New" w:cs="Courier New"/>
      </w:rPr>
    </w:lvl>
    <w:lvl w:ilvl="2" w:tplc="0C070005" w:tentative="1">
      <w:start w:val="1"/>
      <w:numFmt w:val="bullet"/>
      <w:lvlText w:val=""/>
      <w:lvlJc w:val="left"/>
      <w:pPr>
        <w:ind w:left="2878" w:hanging="360"/>
      </w:pPr>
      <w:rPr>
        <w:rFonts w:hint="default" w:ascii="Wingdings" w:hAnsi="Wingdings"/>
      </w:rPr>
    </w:lvl>
    <w:lvl w:ilvl="3" w:tplc="0C070001" w:tentative="1">
      <w:start w:val="1"/>
      <w:numFmt w:val="bullet"/>
      <w:lvlText w:val=""/>
      <w:lvlJc w:val="left"/>
      <w:pPr>
        <w:ind w:left="3598" w:hanging="360"/>
      </w:pPr>
      <w:rPr>
        <w:rFonts w:hint="default" w:ascii="Symbol" w:hAnsi="Symbol"/>
      </w:rPr>
    </w:lvl>
    <w:lvl w:ilvl="4" w:tplc="0C070003" w:tentative="1">
      <w:start w:val="1"/>
      <w:numFmt w:val="bullet"/>
      <w:lvlText w:val="o"/>
      <w:lvlJc w:val="left"/>
      <w:pPr>
        <w:ind w:left="4318" w:hanging="360"/>
      </w:pPr>
      <w:rPr>
        <w:rFonts w:hint="default" w:ascii="Courier New" w:hAnsi="Courier New" w:cs="Courier New"/>
      </w:rPr>
    </w:lvl>
    <w:lvl w:ilvl="5" w:tplc="0C070005" w:tentative="1">
      <w:start w:val="1"/>
      <w:numFmt w:val="bullet"/>
      <w:lvlText w:val=""/>
      <w:lvlJc w:val="left"/>
      <w:pPr>
        <w:ind w:left="5038" w:hanging="360"/>
      </w:pPr>
      <w:rPr>
        <w:rFonts w:hint="default" w:ascii="Wingdings" w:hAnsi="Wingdings"/>
      </w:rPr>
    </w:lvl>
    <w:lvl w:ilvl="6" w:tplc="0C070001" w:tentative="1">
      <w:start w:val="1"/>
      <w:numFmt w:val="bullet"/>
      <w:lvlText w:val=""/>
      <w:lvlJc w:val="left"/>
      <w:pPr>
        <w:ind w:left="5758" w:hanging="360"/>
      </w:pPr>
      <w:rPr>
        <w:rFonts w:hint="default" w:ascii="Symbol" w:hAnsi="Symbol"/>
      </w:rPr>
    </w:lvl>
    <w:lvl w:ilvl="7" w:tplc="0C070003" w:tentative="1">
      <w:start w:val="1"/>
      <w:numFmt w:val="bullet"/>
      <w:lvlText w:val="o"/>
      <w:lvlJc w:val="left"/>
      <w:pPr>
        <w:ind w:left="6478" w:hanging="360"/>
      </w:pPr>
      <w:rPr>
        <w:rFonts w:hint="default" w:ascii="Courier New" w:hAnsi="Courier New" w:cs="Courier New"/>
      </w:rPr>
    </w:lvl>
    <w:lvl w:ilvl="8" w:tplc="0C070005" w:tentative="1">
      <w:start w:val="1"/>
      <w:numFmt w:val="bullet"/>
      <w:lvlText w:val=""/>
      <w:lvlJc w:val="left"/>
      <w:pPr>
        <w:ind w:left="7198" w:hanging="360"/>
      </w:pPr>
      <w:rPr>
        <w:rFonts w:hint="default" w:ascii="Wingdings" w:hAnsi="Wingdings"/>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11" w15:restartNumberingAfterBreak="0">
    <w:nsid w:val="642E0E2D"/>
    <w:multiLevelType w:val="hybridMultilevel"/>
    <w:tmpl w:val="2A427F6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7B1228B1"/>
    <w:multiLevelType w:val="multilevel"/>
    <w:tmpl w:val="B44AE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7684062">
    <w:abstractNumId w:val="10"/>
  </w:num>
  <w:num w:numId="2" w16cid:durableId="1519386680">
    <w:abstractNumId w:val="1"/>
  </w:num>
  <w:num w:numId="3" w16cid:durableId="373118450">
    <w:abstractNumId w:val="7"/>
  </w:num>
  <w:num w:numId="4" w16cid:durableId="521863298">
    <w:abstractNumId w:val="9"/>
  </w:num>
  <w:num w:numId="5" w16cid:durableId="1423793880">
    <w:abstractNumId w:val="8"/>
  </w:num>
  <w:num w:numId="6" w16cid:durableId="2072581378">
    <w:abstractNumId w:val="2"/>
  </w:num>
  <w:num w:numId="7" w16cid:durableId="1955551344">
    <w:abstractNumId w:val="6"/>
  </w:num>
  <w:num w:numId="8" w16cid:durableId="1736202399">
    <w:abstractNumId w:val="5"/>
  </w:num>
  <w:num w:numId="9" w16cid:durableId="994796792">
    <w:abstractNumId w:val="0"/>
  </w:num>
  <w:num w:numId="10" w16cid:durableId="1241216738">
    <w:abstractNumId w:val="11"/>
  </w:num>
  <w:num w:numId="11" w16cid:durableId="1351486749">
    <w:abstractNumId w:val="4"/>
  </w:num>
  <w:num w:numId="12" w16cid:durableId="1263146177">
    <w:abstractNumId w:val="12"/>
  </w:num>
  <w:num w:numId="13" w16cid:durableId="5922027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27C0F"/>
    <w:rsid w:val="00030C3B"/>
    <w:rsid w:val="00040970"/>
    <w:rsid w:val="0004303E"/>
    <w:rsid w:val="000709AE"/>
    <w:rsid w:val="00071EFF"/>
    <w:rsid w:val="00073348"/>
    <w:rsid w:val="00074DA5"/>
    <w:rsid w:val="00081144"/>
    <w:rsid w:val="000813D1"/>
    <w:rsid w:val="00084E54"/>
    <w:rsid w:val="00097074"/>
    <w:rsid w:val="000A14C4"/>
    <w:rsid w:val="000B2416"/>
    <w:rsid w:val="000B4F9B"/>
    <w:rsid w:val="000B5630"/>
    <w:rsid w:val="000C1FF0"/>
    <w:rsid w:val="000C35B7"/>
    <w:rsid w:val="000C3DAE"/>
    <w:rsid w:val="000E18A4"/>
    <w:rsid w:val="000E2915"/>
    <w:rsid w:val="000E5144"/>
    <w:rsid w:val="000E6F19"/>
    <w:rsid w:val="000F596B"/>
    <w:rsid w:val="00102D6F"/>
    <w:rsid w:val="00102F0B"/>
    <w:rsid w:val="0010322D"/>
    <w:rsid w:val="0011141B"/>
    <w:rsid w:val="00111ADA"/>
    <w:rsid w:val="00130A2B"/>
    <w:rsid w:val="0013168E"/>
    <w:rsid w:val="00131F63"/>
    <w:rsid w:val="001324FF"/>
    <w:rsid w:val="001331D1"/>
    <w:rsid w:val="001339DF"/>
    <w:rsid w:val="001514DA"/>
    <w:rsid w:val="00151D34"/>
    <w:rsid w:val="001531A7"/>
    <w:rsid w:val="00155289"/>
    <w:rsid w:val="001668E3"/>
    <w:rsid w:val="00172C2D"/>
    <w:rsid w:val="001737D2"/>
    <w:rsid w:val="0018182D"/>
    <w:rsid w:val="001841FF"/>
    <w:rsid w:val="001915DA"/>
    <w:rsid w:val="00196F99"/>
    <w:rsid w:val="001A34C4"/>
    <w:rsid w:val="001B1485"/>
    <w:rsid w:val="001B2BFC"/>
    <w:rsid w:val="001B32DF"/>
    <w:rsid w:val="001B6E74"/>
    <w:rsid w:val="001B7094"/>
    <w:rsid w:val="001C777E"/>
    <w:rsid w:val="001D6204"/>
    <w:rsid w:val="001D6B6F"/>
    <w:rsid w:val="001E12B0"/>
    <w:rsid w:val="001E28C1"/>
    <w:rsid w:val="001F28DE"/>
    <w:rsid w:val="002005FB"/>
    <w:rsid w:val="00202605"/>
    <w:rsid w:val="00211DA2"/>
    <w:rsid w:val="00212A0F"/>
    <w:rsid w:val="0021394F"/>
    <w:rsid w:val="00216D56"/>
    <w:rsid w:val="00226DA3"/>
    <w:rsid w:val="0022753C"/>
    <w:rsid w:val="00240F8C"/>
    <w:rsid w:val="0024308B"/>
    <w:rsid w:val="0024478A"/>
    <w:rsid w:val="00246B5E"/>
    <w:rsid w:val="00250DE1"/>
    <w:rsid w:val="0025721B"/>
    <w:rsid w:val="002676EF"/>
    <w:rsid w:val="0028080D"/>
    <w:rsid w:val="00282219"/>
    <w:rsid w:val="002824A5"/>
    <w:rsid w:val="00283565"/>
    <w:rsid w:val="00283B43"/>
    <w:rsid w:val="00286F10"/>
    <w:rsid w:val="00296252"/>
    <w:rsid w:val="002A5C31"/>
    <w:rsid w:val="002B0575"/>
    <w:rsid w:val="002B25BE"/>
    <w:rsid w:val="002C4774"/>
    <w:rsid w:val="002C7EBC"/>
    <w:rsid w:val="002D7A44"/>
    <w:rsid w:val="002E133E"/>
    <w:rsid w:val="002E4782"/>
    <w:rsid w:val="002E4785"/>
    <w:rsid w:val="002F2053"/>
    <w:rsid w:val="002F54E6"/>
    <w:rsid w:val="002F7C0A"/>
    <w:rsid w:val="003118B7"/>
    <w:rsid w:val="00315962"/>
    <w:rsid w:val="00326A77"/>
    <w:rsid w:val="00331324"/>
    <w:rsid w:val="0033675D"/>
    <w:rsid w:val="003373AF"/>
    <w:rsid w:val="003405C8"/>
    <w:rsid w:val="00362914"/>
    <w:rsid w:val="00364A66"/>
    <w:rsid w:val="00364D31"/>
    <w:rsid w:val="0036708F"/>
    <w:rsid w:val="0037152C"/>
    <w:rsid w:val="00377719"/>
    <w:rsid w:val="00382DA5"/>
    <w:rsid w:val="00386C9D"/>
    <w:rsid w:val="003B2618"/>
    <w:rsid w:val="003C181F"/>
    <w:rsid w:val="003D14C1"/>
    <w:rsid w:val="003D53DD"/>
    <w:rsid w:val="003D5B59"/>
    <w:rsid w:val="003E081B"/>
    <w:rsid w:val="003E11B9"/>
    <w:rsid w:val="003E6855"/>
    <w:rsid w:val="00403C78"/>
    <w:rsid w:val="00411860"/>
    <w:rsid w:val="00422AFC"/>
    <w:rsid w:val="00424297"/>
    <w:rsid w:val="004242AE"/>
    <w:rsid w:val="00430E85"/>
    <w:rsid w:val="00437AC7"/>
    <w:rsid w:val="004511F9"/>
    <w:rsid w:val="004557F5"/>
    <w:rsid w:val="004660F7"/>
    <w:rsid w:val="0048753E"/>
    <w:rsid w:val="00492B6D"/>
    <w:rsid w:val="004C162B"/>
    <w:rsid w:val="004C5E4C"/>
    <w:rsid w:val="004C7F04"/>
    <w:rsid w:val="004D3064"/>
    <w:rsid w:val="004D5118"/>
    <w:rsid w:val="004D561A"/>
    <w:rsid w:val="004E2AE4"/>
    <w:rsid w:val="004F0622"/>
    <w:rsid w:val="004F0685"/>
    <w:rsid w:val="004F1ADA"/>
    <w:rsid w:val="004F7888"/>
    <w:rsid w:val="00511E67"/>
    <w:rsid w:val="00512C4C"/>
    <w:rsid w:val="00516A72"/>
    <w:rsid w:val="00517243"/>
    <w:rsid w:val="00525D09"/>
    <w:rsid w:val="0052709B"/>
    <w:rsid w:val="00533D85"/>
    <w:rsid w:val="00537062"/>
    <w:rsid w:val="00540609"/>
    <w:rsid w:val="00546EFE"/>
    <w:rsid w:val="00553F75"/>
    <w:rsid w:val="005627E3"/>
    <w:rsid w:val="00567C98"/>
    <w:rsid w:val="005726DE"/>
    <w:rsid w:val="0058116D"/>
    <w:rsid w:val="00581E1C"/>
    <w:rsid w:val="00582BF5"/>
    <w:rsid w:val="00583C07"/>
    <w:rsid w:val="00583EBC"/>
    <w:rsid w:val="005923B4"/>
    <w:rsid w:val="0059241C"/>
    <w:rsid w:val="005A26BF"/>
    <w:rsid w:val="005A7CC2"/>
    <w:rsid w:val="005C1C56"/>
    <w:rsid w:val="005C5265"/>
    <w:rsid w:val="005D2705"/>
    <w:rsid w:val="005D2E34"/>
    <w:rsid w:val="005D5A96"/>
    <w:rsid w:val="005D5C69"/>
    <w:rsid w:val="005D691E"/>
    <w:rsid w:val="005D7F63"/>
    <w:rsid w:val="005E096D"/>
    <w:rsid w:val="005E4F44"/>
    <w:rsid w:val="005F1244"/>
    <w:rsid w:val="005F551B"/>
    <w:rsid w:val="005F6BFF"/>
    <w:rsid w:val="0060584B"/>
    <w:rsid w:val="006120F9"/>
    <w:rsid w:val="006161A2"/>
    <w:rsid w:val="0062796F"/>
    <w:rsid w:val="006308E9"/>
    <w:rsid w:val="006521F1"/>
    <w:rsid w:val="00655234"/>
    <w:rsid w:val="00655FFA"/>
    <w:rsid w:val="00661C3A"/>
    <w:rsid w:val="00663F2D"/>
    <w:rsid w:val="00665E05"/>
    <w:rsid w:val="00670F02"/>
    <w:rsid w:val="00672AC2"/>
    <w:rsid w:val="00672DAD"/>
    <w:rsid w:val="00674B49"/>
    <w:rsid w:val="00686027"/>
    <w:rsid w:val="00687E75"/>
    <w:rsid w:val="006955A6"/>
    <w:rsid w:val="00695CEF"/>
    <w:rsid w:val="006A0BAD"/>
    <w:rsid w:val="006A161B"/>
    <w:rsid w:val="006A19A7"/>
    <w:rsid w:val="006A5EC9"/>
    <w:rsid w:val="006A79AF"/>
    <w:rsid w:val="006B1366"/>
    <w:rsid w:val="006B40A7"/>
    <w:rsid w:val="006C49BA"/>
    <w:rsid w:val="006C51B6"/>
    <w:rsid w:val="006C5955"/>
    <w:rsid w:val="006D2AEF"/>
    <w:rsid w:val="006D6430"/>
    <w:rsid w:val="006D6824"/>
    <w:rsid w:val="006D704C"/>
    <w:rsid w:val="006F3002"/>
    <w:rsid w:val="006F43A7"/>
    <w:rsid w:val="00701F2C"/>
    <w:rsid w:val="00703F47"/>
    <w:rsid w:val="0070469B"/>
    <w:rsid w:val="0070516C"/>
    <w:rsid w:val="007155A0"/>
    <w:rsid w:val="00721BF6"/>
    <w:rsid w:val="0072303F"/>
    <w:rsid w:val="007244DC"/>
    <w:rsid w:val="0072457E"/>
    <w:rsid w:val="00725942"/>
    <w:rsid w:val="00726826"/>
    <w:rsid w:val="00727A74"/>
    <w:rsid w:val="00730E91"/>
    <w:rsid w:val="00731D1B"/>
    <w:rsid w:val="00734A4E"/>
    <w:rsid w:val="00736AC1"/>
    <w:rsid w:val="00750117"/>
    <w:rsid w:val="00756250"/>
    <w:rsid w:val="007574BB"/>
    <w:rsid w:val="00757A9D"/>
    <w:rsid w:val="00761498"/>
    <w:rsid w:val="007826BF"/>
    <w:rsid w:val="00782AF6"/>
    <w:rsid w:val="00783E18"/>
    <w:rsid w:val="007A57E3"/>
    <w:rsid w:val="007B63AE"/>
    <w:rsid w:val="007B788B"/>
    <w:rsid w:val="007C0851"/>
    <w:rsid w:val="007C1F95"/>
    <w:rsid w:val="007C61B7"/>
    <w:rsid w:val="007C7D98"/>
    <w:rsid w:val="007E5E22"/>
    <w:rsid w:val="007F2C30"/>
    <w:rsid w:val="007F380D"/>
    <w:rsid w:val="00802BEE"/>
    <w:rsid w:val="00806B0E"/>
    <w:rsid w:val="00810A2A"/>
    <w:rsid w:val="00814FFC"/>
    <w:rsid w:val="008154F8"/>
    <w:rsid w:val="00816914"/>
    <w:rsid w:val="00816B67"/>
    <w:rsid w:val="00817D9C"/>
    <w:rsid w:val="00820B79"/>
    <w:rsid w:val="0083115D"/>
    <w:rsid w:val="00831633"/>
    <w:rsid w:val="00836373"/>
    <w:rsid w:val="008404EE"/>
    <w:rsid w:val="0084106B"/>
    <w:rsid w:val="0084553B"/>
    <w:rsid w:val="00845D8E"/>
    <w:rsid w:val="00847F15"/>
    <w:rsid w:val="008506B3"/>
    <w:rsid w:val="00857A4B"/>
    <w:rsid w:val="008668D5"/>
    <w:rsid w:val="00872495"/>
    <w:rsid w:val="00875575"/>
    <w:rsid w:val="0088585F"/>
    <w:rsid w:val="00885960"/>
    <w:rsid w:val="0088796C"/>
    <w:rsid w:val="008A6923"/>
    <w:rsid w:val="008B00E7"/>
    <w:rsid w:val="008B28D2"/>
    <w:rsid w:val="008B44D8"/>
    <w:rsid w:val="008B62DB"/>
    <w:rsid w:val="008B664E"/>
    <w:rsid w:val="008B71DE"/>
    <w:rsid w:val="008D2A89"/>
    <w:rsid w:val="008E0C9E"/>
    <w:rsid w:val="008E1774"/>
    <w:rsid w:val="008E29FC"/>
    <w:rsid w:val="008F2961"/>
    <w:rsid w:val="008F2F33"/>
    <w:rsid w:val="008F3E45"/>
    <w:rsid w:val="008F4ED5"/>
    <w:rsid w:val="00900180"/>
    <w:rsid w:val="009007C1"/>
    <w:rsid w:val="00906679"/>
    <w:rsid w:val="00916AEF"/>
    <w:rsid w:val="00921D3E"/>
    <w:rsid w:val="00923AFE"/>
    <w:rsid w:val="009250D6"/>
    <w:rsid w:val="00930FF9"/>
    <w:rsid w:val="00935076"/>
    <w:rsid w:val="00941F3F"/>
    <w:rsid w:val="00945ED9"/>
    <w:rsid w:val="00946283"/>
    <w:rsid w:val="00947731"/>
    <w:rsid w:val="00952866"/>
    <w:rsid w:val="0095338F"/>
    <w:rsid w:val="00957428"/>
    <w:rsid w:val="0096167B"/>
    <w:rsid w:val="00962655"/>
    <w:rsid w:val="00962B6D"/>
    <w:rsid w:val="00963BB4"/>
    <w:rsid w:val="00964F4F"/>
    <w:rsid w:val="0096520C"/>
    <w:rsid w:val="009654AC"/>
    <w:rsid w:val="00971DAD"/>
    <w:rsid w:val="0097663C"/>
    <w:rsid w:val="00982A97"/>
    <w:rsid w:val="0098552D"/>
    <w:rsid w:val="00991A64"/>
    <w:rsid w:val="00991B1A"/>
    <w:rsid w:val="00991DD8"/>
    <w:rsid w:val="009935CE"/>
    <w:rsid w:val="00996936"/>
    <w:rsid w:val="009970DD"/>
    <w:rsid w:val="009B28AE"/>
    <w:rsid w:val="009B6C22"/>
    <w:rsid w:val="009C3D3E"/>
    <w:rsid w:val="009D5B42"/>
    <w:rsid w:val="009D711F"/>
    <w:rsid w:val="009F3FA3"/>
    <w:rsid w:val="009F77E8"/>
    <w:rsid w:val="00A00D53"/>
    <w:rsid w:val="00A0741C"/>
    <w:rsid w:val="00A2048F"/>
    <w:rsid w:val="00A30020"/>
    <w:rsid w:val="00A33A7E"/>
    <w:rsid w:val="00A3612E"/>
    <w:rsid w:val="00A473DB"/>
    <w:rsid w:val="00A47885"/>
    <w:rsid w:val="00A60BEC"/>
    <w:rsid w:val="00A65888"/>
    <w:rsid w:val="00A66F74"/>
    <w:rsid w:val="00A7116B"/>
    <w:rsid w:val="00A71EBC"/>
    <w:rsid w:val="00A723A2"/>
    <w:rsid w:val="00AA4CC5"/>
    <w:rsid w:val="00AB57CC"/>
    <w:rsid w:val="00AC3843"/>
    <w:rsid w:val="00AC71A2"/>
    <w:rsid w:val="00AC7892"/>
    <w:rsid w:val="00AD0CCA"/>
    <w:rsid w:val="00AD3A8C"/>
    <w:rsid w:val="00AD3B8E"/>
    <w:rsid w:val="00AE2814"/>
    <w:rsid w:val="00AE411C"/>
    <w:rsid w:val="00AE75AD"/>
    <w:rsid w:val="00AE7975"/>
    <w:rsid w:val="00AF0B14"/>
    <w:rsid w:val="00AF26B6"/>
    <w:rsid w:val="00AF79AC"/>
    <w:rsid w:val="00B05AD2"/>
    <w:rsid w:val="00B07025"/>
    <w:rsid w:val="00B10409"/>
    <w:rsid w:val="00B11AD2"/>
    <w:rsid w:val="00B11CC1"/>
    <w:rsid w:val="00B12BB0"/>
    <w:rsid w:val="00B17C71"/>
    <w:rsid w:val="00B215EF"/>
    <w:rsid w:val="00B309A8"/>
    <w:rsid w:val="00B52F2E"/>
    <w:rsid w:val="00B54547"/>
    <w:rsid w:val="00B55B9C"/>
    <w:rsid w:val="00B61FEA"/>
    <w:rsid w:val="00B67A33"/>
    <w:rsid w:val="00B82AAB"/>
    <w:rsid w:val="00B87C15"/>
    <w:rsid w:val="00B9304C"/>
    <w:rsid w:val="00B950B8"/>
    <w:rsid w:val="00B956E9"/>
    <w:rsid w:val="00B97FE1"/>
    <w:rsid w:val="00BA48EB"/>
    <w:rsid w:val="00BA6BDC"/>
    <w:rsid w:val="00BC40BF"/>
    <w:rsid w:val="00BC6815"/>
    <w:rsid w:val="00BD27CC"/>
    <w:rsid w:val="00BD76BB"/>
    <w:rsid w:val="00BD7D59"/>
    <w:rsid w:val="00BE0C66"/>
    <w:rsid w:val="00BE3308"/>
    <w:rsid w:val="00BF0BCD"/>
    <w:rsid w:val="00BF3491"/>
    <w:rsid w:val="00BF5443"/>
    <w:rsid w:val="00C02061"/>
    <w:rsid w:val="00C226FA"/>
    <w:rsid w:val="00C23774"/>
    <w:rsid w:val="00C246F3"/>
    <w:rsid w:val="00C2743F"/>
    <w:rsid w:val="00C30EEA"/>
    <w:rsid w:val="00C34B76"/>
    <w:rsid w:val="00C4198A"/>
    <w:rsid w:val="00C4491F"/>
    <w:rsid w:val="00C44B9C"/>
    <w:rsid w:val="00C510D5"/>
    <w:rsid w:val="00C5337E"/>
    <w:rsid w:val="00C55807"/>
    <w:rsid w:val="00C559C6"/>
    <w:rsid w:val="00C56CC8"/>
    <w:rsid w:val="00C6279E"/>
    <w:rsid w:val="00C64E2F"/>
    <w:rsid w:val="00C66F19"/>
    <w:rsid w:val="00C679B7"/>
    <w:rsid w:val="00C70FBA"/>
    <w:rsid w:val="00C752C6"/>
    <w:rsid w:val="00C80701"/>
    <w:rsid w:val="00C8163C"/>
    <w:rsid w:val="00C860FD"/>
    <w:rsid w:val="00C87784"/>
    <w:rsid w:val="00C921A2"/>
    <w:rsid w:val="00C93FE5"/>
    <w:rsid w:val="00C9422F"/>
    <w:rsid w:val="00CB1448"/>
    <w:rsid w:val="00CB3040"/>
    <w:rsid w:val="00CB4407"/>
    <w:rsid w:val="00CB466D"/>
    <w:rsid w:val="00CC0612"/>
    <w:rsid w:val="00CC09DE"/>
    <w:rsid w:val="00CC3BFC"/>
    <w:rsid w:val="00CC65DB"/>
    <w:rsid w:val="00CD05E2"/>
    <w:rsid w:val="00CD0D21"/>
    <w:rsid w:val="00CD15A2"/>
    <w:rsid w:val="00CD5D72"/>
    <w:rsid w:val="00CD759C"/>
    <w:rsid w:val="00CE076D"/>
    <w:rsid w:val="00CE1B24"/>
    <w:rsid w:val="00CE2190"/>
    <w:rsid w:val="00CE5688"/>
    <w:rsid w:val="00CE627F"/>
    <w:rsid w:val="00CE6F5D"/>
    <w:rsid w:val="00CF367B"/>
    <w:rsid w:val="00D006C8"/>
    <w:rsid w:val="00D03742"/>
    <w:rsid w:val="00D051E4"/>
    <w:rsid w:val="00D0522E"/>
    <w:rsid w:val="00D0740E"/>
    <w:rsid w:val="00D168EF"/>
    <w:rsid w:val="00D16FBB"/>
    <w:rsid w:val="00D2099C"/>
    <w:rsid w:val="00D3343B"/>
    <w:rsid w:val="00D36319"/>
    <w:rsid w:val="00D407C3"/>
    <w:rsid w:val="00D52808"/>
    <w:rsid w:val="00D56191"/>
    <w:rsid w:val="00D613FB"/>
    <w:rsid w:val="00D61679"/>
    <w:rsid w:val="00D70839"/>
    <w:rsid w:val="00D72585"/>
    <w:rsid w:val="00D77E57"/>
    <w:rsid w:val="00D83BF9"/>
    <w:rsid w:val="00D9424A"/>
    <w:rsid w:val="00D959C2"/>
    <w:rsid w:val="00DA4164"/>
    <w:rsid w:val="00DA56A6"/>
    <w:rsid w:val="00DB1711"/>
    <w:rsid w:val="00DC791A"/>
    <w:rsid w:val="00DD30EE"/>
    <w:rsid w:val="00DD64BC"/>
    <w:rsid w:val="00DD79FE"/>
    <w:rsid w:val="00DE0DEC"/>
    <w:rsid w:val="00DE201A"/>
    <w:rsid w:val="00DE24B5"/>
    <w:rsid w:val="00DE3738"/>
    <w:rsid w:val="00DF0020"/>
    <w:rsid w:val="00DF17F5"/>
    <w:rsid w:val="00DF5017"/>
    <w:rsid w:val="00DF5290"/>
    <w:rsid w:val="00DF7506"/>
    <w:rsid w:val="00E00C91"/>
    <w:rsid w:val="00E022D0"/>
    <w:rsid w:val="00E07CC2"/>
    <w:rsid w:val="00E17651"/>
    <w:rsid w:val="00E402BE"/>
    <w:rsid w:val="00E4150B"/>
    <w:rsid w:val="00E43262"/>
    <w:rsid w:val="00E47511"/>
    <w:rsid w:val="00E52962"/>
    <w:rsid w:val="00E53EE5"/>
    <w:rsid w:val="00E57B07"/>
    <w:rsid w:val="00E62AAF"/>
    <w:rsid w:val="00E636C6"/>
    <w:rsid w:val="00E666F4"/>
    <w:rsid w:val="00E67D96"/>
    <w:rsid w:val="00E72A8F"/>
    <w:rsid w:val="00E8592D"/>
    <w:rsid w:val="00E901A0"/>
    <w:rsid w:val="00E947B2"/>
    <w:rsid w:val="00E95A0A"/>
    <w:rsid w:val="00E95AEB"/>
    <w:rsid w:val="00EA26EC"/>
    <w:rsid w:val="00EB4DC1"/>
    <w:rsid w:val="00EB6686"/>
    <w:rsid w:val="00EC4331"/>
    <w:rsid w:val="00ED12BA"/>
    <w:rsid w:val="00ED5600"/>
    <w:rsid w:val="00ED5B62"/>
    <w:rsid w:val="00EE30F9"/>
    <w:rsid w:val="00EE3B5E"/>
    <w:rsid w:val="00EF0DCF"/>
    <w:rsid w:val="00F05B9C"/>
    <w:rsid w:val="00F078B9"/>
    <w:rsid w:val="00F105A9"/>
    <w:rsid w:val="00F2006A"/>
    <w:rsid w:val="00F2125B"/>
    <w:rsid w:val="00F41E4B"/>
    <w:rsid w:val="00F437EA"/>
    <w:rsid w:val="00F514B6"/>
    <w:rsid w:val="00F5733F"/>
    <w:rsid w:val="00F6032B"/>
    <w:rsid w:val="00F72C4D"/>
    <w:rsid w:val="00F772B3"/>
    <w:rsid w:val="00F81F6C"/>
    <w:rsid w:val="00F86B62"/>
    <w:rsid w:val="00FA2286"/>
    <w:rsid w:val="00FA6205"/>
    <w:rsid w:val="00FB2755"/>
    <w:rsid w:val="00FC09C0"/>
    <w:rsid w:val="00FC1C82"/>
    <w:rsid w:val="00FC35BB"/>
    <w:rsid w:val="00FD0EE7"/>
    <w:rsid w:val="00FD1AE0"/>
    <w:rsid w:val="00FD50E0"/>
    <w:rsid w:val="00FD6717"/>
    <w:rsid w:val="00FD6BCC"/>
    <w:rsid w:val="00FD7617"/>
    <w:rsid w:val="00FE3F42"/>
    <w:rsid w:val="00FE4B41"/>
    <w:rsid w:val="00FF1835"/>
    <w:rsid w:val="00FF6AAE"/>
    <w:rsid w:val="7188761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A26EE5"/>
  <w15:chartTrackingRefBased/>
  <w15:docId w15:val="{26227C78-4E9D-4C68-8FC9-584F3569C8A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styleId="TitelZchn" w:customStyle="1">
    <w:name w:val="Titel Zchn"/>
    <w:basedOn w:val="Absatz-Standardschriftart"/>
    <w:link w:val="Titel"/>
    <w:uiPriority w:val="10"/>
    <w:rsid w:val="002D7A44"/>
    <w:rPr>
      <w:rFonts w:ascii="Noto Sans" w:hAnsi="Noto Sans" w:eastAsiaTheme="majorEastAsia"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styleId="berschrift1Zchn" w:customStyle="1">
    <w:name w:val="Überschrift 1 Zchn"/>
    <w:basedOn w:val="Absatz-Standardschriftart"/>
    <w:link w:val="berschrift1"/>
    <w:uiPriority w:val="9"/>
    <w:rsid w:val="002D7A44"/>
    <w:rPr>
      <w:rFonts w:ascii="Noto Sans" w:hAnsi="Noto Sans" w:eastAsiaTheme="majorEastAsia" w:cstheme="majorBidi"/>
      <w:color w:val="D73237"/>
      <w:sz w:val="36"/>
      <w:szCs w:val="32"/>
    </w:rPr>
  </w:style>
  <w:style w:type="character" w:styleId="berschrift2Zchn" w:customStyle="1">
    <w:name w:val="Überschrift 2 Zchn"/>
    <w:basedOn w:val="Absatz-Standardschriftart"/>
    <w:link w:val="berschrift2"/>
    <w:uiPriority w:val="9"/>
    <w:rsid w:val="003E6855"/>
    <w:rPr>
      <w:rFonts w:ascii="Noto Sans" w:hAnsi="Noto Sans" w:eastAsiaTheme="majorEastAsia" w:cstheme="majorBidi"/>
      <w:color w:val="D73237"/>
      <w:sz w:val="28"/>
      <w:szCs w:val="26"/>
    </w:rPr>
  </w:style>
  <w:style w:type="character" w:styleId="berschrift3Zchn" w:customStyle="1">
    <w:name w:val="Überschrift 3 Zchn"/>
    <w:basedOn w:val="Absatz-Standardschriftart"/>
    <w:link w:val="berschrift3"/>
    <w:uiPriority w:val="9"/>
    <w:rsid w:val="003E6855"/>
    <w:rPr>
      <w:rFonts w:ascii="Noto Sans" w:hAnsi="Noto Sans" w:eastAsiaTheme="majorEastAsia" w:cstheme="majorBidi"/>
      <w:color w:val="D73237"/>
      <w:sz w:val="24"/>
      <w:szCs w:val="24"/>
    </w:rPr>
  </w:style>
  <w:style w:type="character" w:styleId="berschrift4Zchn" w:customStyle="1">
    <w:name w:val="Überschrift 4 Zchn"/>
    <w:basedOn w:val="Absatz-Standardschriftart"/>
    <w:link w:val="berschrift4"/>
    <w:uiPriority w:val="9"/>
    <w:rsid w:val="00670F02"/>
    <w:rPr>
      <w:rFonts w:ascii="Noto Sans" w:hAnsi="Noto Sans" w:eastAsiaTheme="majorEastAsia"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styleId="UntertitelZchn" w:customStyle="1">
    <w:name w:val="Untertitel Zchn"/>
    <w:basedOn w:val="Absatz-Standardschriftart"/>
    <w:link w:val="Untertitel"/>
    <w:uiPriority w:val="11"/>
    <w:rsid w:val="003E6855"/>
    <w:rPr>
      <w:rFonts w:ascii="Noto Sans" w:hAnsi="Noto Sans" w:eastAsiaTheme="minorEastAsia"/>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color="D73237" w:sz="4" w:space="10"/>
        <w:bottom w:val="single" w:color="D73237" w:sz="4" w:space="10"/>
      </w:pBdr>
      <w:spacing w:before="360" w:after="360"/>
      <w:ind w:left="864" w:right="864"/>
      <w:jc w:val="center"/>
    </w:pPr>
    <w:rPr>
      <w:i/>
      <w:iCs/>
      <w:color w:val="D73237"/>
    </w:rPr>
  </w:style>
  <w:style w:type="character" w:styleId="IntensivesZitatZchn" w:customStyle="1">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B54547"/>
    <w:rPr>
      <w:rFonts w:ascii="Noto Sans" w:hAnsi="Noto Sans"/>
    </w:rPr>
  </w:style>
  <w:style w:type="paragraph" w:styleId="Headline1-MG" w:customStyle="1">
    <w:name w:val="Headline 1 - MG"/>
    <w:next w:val="Standard"/>
    <w:link w:val="Headline1-MGZchn"/>
    <w:rsid w:val="006D6430"/>
    <w:pPr>
      <w:numPr>
        <w:numId w:val="7"/>
      </w:numPr>
    </w:pPr>
    <w:rPr>
      <w:rFonts w:ascii="Noto Sans" w:hAnsi="Noto Sans" w:eastAsiaTheme="majorEastAsia" w:cstheme="majorBidi"/>
      <w:color w:val="B4C3AA"/>
      <w:sz w:val="36"/>
      <w:szCs w:val="32"/>
      <w:lang w:val="en-US"/>
    </w:rPr>
  </w:style>
  <w:style w:type="paragraph" w:styleId="HeadlineGreen" w:customStyle="1">
    <w:name w:val="Headline Green"/>
    <w:basedOn w:val="berschrift1"/>
    <w:next w:val="Standard"/>
    <w:link w:val="HeadlineGreenZchn"/>
    <w:qFormat/>
    <w:rsid w:val="00703F47"/>
    <w:rPr>
      <w:color w:val="B4C3AA"/>
      <w:lang w:val="en-US"/>
    </w:rPr>
  </w:style>
  <w:style w:type="character" w:styleId="ListenabsatzZchn" w:customStyle="1">
    <w:name w:val="Listenabsatz Zchn"/>
    <w:basedOn w:val="Absatz-Standardschriftart"/>
    <w:link w:val="Listenabsatz"/>
    <w:uiPriority w:val="34"/>
    <w:rsid w:val="006D6430"/>
    <w:rPr>
      <w:rFonts w:ascii="Noto Sans" w:hAnsi="Noto Sans"/>
    </w:rPr>
  </w:style>
  <w:style w:type="character" w:styleId="Headline1-MGZchn" w:customStyle="1">
    <w:name w:val="Headline 1 - MG Zchn"/>
    <w:basedOn w:val="ListenabsatzZchn"/>
    <w:link w:val="Headline1-MG"/>
    <w:rsid w:val="006D6430"/>
    <w:rPr>
      <w:rFonts w:ascii="Noto Sans" w:hAnsi="Noto Sans" w:eastAsiaTheme="majorEastAsia" w:cstheme="majorBidi"/>
      <w:color w:val="B4C3AA"/>
      <w:sz w:val="36"/>
      <w:szCs w:val="32"/>
      <w:lang w:val="en-US"/>
    </w:rPr>
  </w:style>
  <w:style w:type="character" w:styleId="HeadlineGreenZchn" w:customStyle="1">
    <w:name w:val="Headline Green Zchn"/>
    <w:basedOn w:val="Absatz-Standardschriftart"/>
    <w:link w:val="HeadlineGreen"/>
    <w:rsid w:val="00703F47"/>
    <w:rPr>
      <w:rFonts w:ascii="Noto Sans" w:hAnsi="Noto Sans" w:eastAsiaTheme="majorEastAsia" w:cstheme="majorBidi"/>
      <w:color w:val="B4C3AA"/>
      <w:sz w:val="36"/>
      <w:szCs w:val="32"/>
      <w:lang w:val="en-US"/>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lang w:val="de-DE"/>
    </w:rPr>
  </w:style>
  <w:style w:type="character" w:styleId="KommentartextZchn" w:customStyle="1">
    <w:name w:val="Kommentartext Zchn"/>
    <w:basedOn w:val="Absatz-Standardschriftart"/>
    <w:link w:val="Kommentartext"/>
    <w:uiPriority w:val="99"/>
    <w:rsid w:val="00921D3E"/>
    <w:rPr>
      <w:sz w:val="20"/>
      <w:szCs w:val="20"/>
      <w:lang w:val="de-DE"/>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lang w:val="de-AT"/>
    </w:rPr>
  </w:style>
  <w:style w:type="character" w:styleId="KommentarthemaZchn" w:customStyle="1">
    <w:name w:val="Kommentarthema Zchn"/>
    <w:basedOn w:val="KommentartextZchn"/>
    <w:link w:val="Kommentarthema"/>
    <w:uiPriority w:val="99"/>
    <w:semiHidden/>
    <w:rsid w:val="00DD64BC"/>
    <w:rPr>
      <w:rFonts w:ascii="Noto Sans" w:hAnsi="Noto Sans"/>
      <w:b/>
      <w:bCs/>
      <w:sz w:val="20"/>
      <w:szCs w:val="20"/>
      <w:lang w:val="de-DE"/>
    </w:rPr>
  </w:style>
  <w:style w:type="character" w:styleId="NichtaufgelsteErwhnung">
    <w:name w:val="Unresolved Mention"/>
    <w:basedOn w:val="Absatz-Standardschriftart"/>
    <w:uiPriority w:val="99"/>
    <w:semiHidden/>
    <w:unhideWhenUsed/>
    <w:rsid w:val="00AC7892"/>
    <w:rPr>
      <w:color w:val="605E5C"/>
      <w:shd w:val="clear" w:color="auto" w:fill="E1DFDD"/>
    </w:rPr>
  </w:style>
  <w:style w:type="character" w:styleId="BesuchterLink">
    <w:name w:val="FollowedHyperlink"/>
    <w:basedOn w:val="Absatz-Standardschriftart"/>
    <w:uiPriority w:val="99"/>
    <w:semiHidden/>
    <w:unhideWhenUsed/>
    <w:rsid w:val="00DD79F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517">
      <w:bodyDiv w:val="1"/>
      <w:marLeft w:val="0"/>
      <w:marRight w:val="0"/>
      <w:marTop w:val="0"/>
      <w:marBottom w:val="0"/>
      <w:divBdr>
        <w:top w:val="none" w:sz="0" w:space="0" w:color="auto"/>
        <w:left w:val="none" w:sz="0" w:space="0" w:color="auto"/>
        <w:bottom w:val="none" w:sz="0" w:space="0" w:color="auto"/>
        <w:right w:val="none" w:sz="0" w:space="0" w:color="auto"/>
      </w:divBdr>
    </w:div>
    <w:div w:id="73406460">
      <w:bodyDiv w:val="1"/>
      <w:marLeft w:val="0"/>
      <w:marRight w:val="0"/>
      <w:marTop w:val="0"/>
      <w:marBottom w:val="0"/>
      <w:divBdr>
        <w:top w:val="none" w:sz="0" w:space="0" w:color="auto"/>
        <w:left w:val="none" w:sz="0" w:space="0" w:color="auto"/>
        <w:bottom w:val="none" w:sz="0" w:space="0" w:color="auto"/>
        <w:right w:val="none" w:sz="0" w:space="0" w:color="auto"/>
      </w:divBdr>
    </w:div>
    <w:div w:id="127935462">
      <w:bodyDiv w:val="1"/>
      <w:marLeft w:val="0"/>
      <w:marRight w:val="0"/>
      <w:marTop w:val="0"/>
      <w:marBottom w:val="0"/>
      <w:divBdr>
        <w:top w:val="none" w:sz="0" w:space="0" w:color="auto"/>
        <w:left w:val="none" w:sz="0" w:space="0" w:color="auto"/>
        <w:bottom w:val="none" w:sz="0" w:space="0" w:color="auto"/>
        <w:right w:val="none" w:sz="0" w:space="0" w:color="auto"/>
      </w:divBdr>
    </w:div>
    <w:div w:id="153959580">
      <w:bodyDiv w:val="1"/>
      <w:marLeft w:val="0"/>
      <w:marRight w:val="0"/>
      <w:marTop w:val="0"/>
      <w:marBottom w:val="0"/>
      <w:divBdr>
        <w:top w:val="none" w:sz="0" w:space="0" w:color="auto"/>
        <w:left w:val="none" w:sz="0" w:space="0" w:color="auto"/>
        <w:bottom w:val="none" w:sz="0" w:space="0" w:color="auto"/>
        <w:right w:val="none" w:sz="0" w:space="0" w:color="auto"/>
      </w:divBdr>
    </w:div>
    <w:div w:id="174729998">
      <w:bodyDiv w:val="1"/>
      <w:marLeft w:val="0"/>
      <w:marRight w:val="0"/>
      <w:marTop w:val="0"/>
      <w:marBottom w:val="0"/>
      <w:divBdr>
        <w:top w:val="none" w:sz="0" w:space="0" w:color="auto"/>
        <w:left w:val="none" w:sz="0" w:space="0" w:color="auto"/>
        <w:bottom w:val="none" w:sz="0" w:space="0" w:color="auto"/>
        <w:right w:val="none" w:sz="0" w:space="0" w:color="auto"/>
      </w:divBdr>
    </w:div>
    <w:div w:id="308361518">
      <w:bodyDiv w:val="1"/>
      <w:marLeft w:val="0"/>
      <w:marRight w:val="0"/>
      <w:marTop w:val="0"/>
      <w:marBottom w:val="0"/>
      <w:divBdr>
        <w:top w:val="none" w:sz="0" w:space="0" w:color="auto"/>
        <w:left w:val="none" w:sz="0" w:space="0" w:color="auto"/>
        <w:bottom w:val="none" w:sz="0" w:space="0" w:color="auto"/>
        <w:right w:val="none" w:sz="0" w:space="0" w:color="auto"/>
      </w:divBdr>
    </w:div>
    <w:div w:id="339503648">
      <w:bodyDiv w:val="1"/>
      <w:marLeft w:val="0"/>
      <w:marRight w:val="0"/>
      <w:marTop w:val="0"/>
      <w:marBottom w:val="0"/>
      <w:divBdr>
        <w:top w:val="none" w:sz="0" w:space="0" w:color="auto"/>
        <w:left w:val="none" w:sz="0" w:space="0" w:color="auto"/>
        <w:bottom w:val="none" w:sz="0" w:space="0" w:color="auto"/>
        <w:right w:val="none" w:sz="0" w:space="0" w:color="auto"/>
      </w:divBdr>
    </w:div>
    <w:div w:id="590892503">
      <w:bodyDiv w:val="1"/>
      <w:marLeft w:val="0"/>
      <w:marRight w:val="0"/>
      <w:marTop w:val="0"/>
      <w:marBottom w:val="0"/>
      <w:divBdr>
        <w:top w:val="none" w:sz="0" w:space="0" w:color="auto"/>
        <w:left w:val="none" w:sz="0" w:space="0" w:color="auto"/>
        <w:bottom w:val="none" w:sz="0" w:space="0" w:color="auto"/>
        <w:right w:val="none" w:sz="0" w:space="0" w:color="auto"/>
      </w:divBdr>
    </w:div>
    <w:div w:id="643434226">
      <w:bodyDiv w:val="1"/>
      <w:marLeft w:val="0"/>
      <w:marRight w:val="0"/>
      <w:marTop w:val="0"/>
      <w:marBottom w:val="0"/>
      <w:divBdr>
        <w:top w:val="none" w:sz="0" w:space="0" w:color="auto"/>
        <w:left w:val="none" w:sz="0" w:space="0" w:color="auto"/>
        <w:bottom w:val="none" w:sz="0" w:space="0" w:color="auto"/>
        <w:right w:val="none" w:sz="0" w:space="0" w:color="auto"/>
      </w:divBdr>
    </w:div>
    <w:div w:id="651718414">
      <w:bodyDiv w:val="1"/>
      <w:marLeft w:val="0"/>
      <w:marRight w:val="0"/>
      <w:marTop w:val="0"/>
      <w:marBottom w:val="0"/>
      <w:divBdr>
        <w:top w:val="none" w:sz="0" w:space="0" w:color="auto"/>
        <w:left w:val="none" w:sz="0" w:space="0" w:color="auto"/>
        <w:bottom w:val="none" w:sz="0" w:space="0" w:color="auto"/>
        <w:right w:val="none" w:sz="0" w:space="0" w:color="auto"/>
      </w:divBdr>
    </w:div>
    <w:div w:id="824323504">
      <w:bodyDiv w:val="1"/>
      <w:marLeft w:val="0"/>
      <w:marRight w:val="0"/>
      <w:marTop w:val="0"/>
      <w:marBottom w:val="0"/>
      <w:divBdr>
        <w:top w:val="none" w:sz="0" w:space="0" w:color="auto"/>
        <w:left w:val="none" w:sz="0" w:space="0" w:color="auto"/>
        <w:bottom w:val="none" w:sz="0" w:space="0" w:color="auto"/>
        <w:right w:val="none" w:sz="0" w:space="0" w:color="auto"/>
      </w:divBdr>
    </w:div>
    <w:div w:id="897857733">
      <w:bodyDiv w:val="1"/>
      <w:marLeft w:val="0"/>
      <w:marRight w:val="0"/>
      <w:marTop w:val="0"/>
      <w:marBottom w:val="0"/>
      <w:divBdr>
        <w:top w:val="none" w:sz="0" w:space="0" w:color="auto"/>
        <w:left w:val="none" w:sz="0" w:space="0" w:color="auto"/>
        <w:bottom w:val="none" w:sz="0" w:space="0" w:color="auto"/>
        <w:right w:val="none" w:sz="0" w:space="0" w:color="auto"/>
      </w:divBdr>
    </w:div>
    <w:div w:id="1138495888">
      <w:bodyDiv w:val="1"/>
      <w:marLeft w:val="0"/>
      <w:marRight w:val="0"/>
      <w:marTop w:val="0"/>
      <w:marBottom w:val="0"/>
      <w:divBdr>
        <w:top w:val="none" w:sz="0" w:space="0" w:color="auto"/>
        <w:left w:val="none" w:sz="0" w:space="0" w:color="auto"/>
        <w:bottom w:val="none" w:sz="0" w:space="0" w:color="auto"/>
        <w:right w:val="none" w:sz="0" w:space="0" w:color="auto"/>
      </w:divBdr>
    </w:div>
    <w:div w:id="1208033289">
      <w:bodyDiv w:val="1"/>
      <w:marLeft w:val="0"/>
      <w:marRight w:val="0"/>
      <w:marTop w:val="0"/>
      <w:marBottom w:val="0"/>
      <w:divBdr>
        <w:top w:val="none" w:sz="0" w:space="0" w:color="auto"/>
        <w:left w:val="none" w:sz="0" w:space="0" w:color="auto"/>
        <w:bottom w:val="none" w:sz="0" w:space="0" w:color="auto"/>
        <w:right w:val="none" w:sz="0" w:space="0" w:color="auto"/>
      </w:divBdr>
    </w:div>
    <w:div w:id="1224608457">
      <w:bodyDiv w:val="1"/>
      <w:marLeft w:val="0"/>
      <w:marRight w:val="0"/>
      <w:marTop w:val="0"/>
      <w:marBottom w:val="0"/>
      <w:divBdr>
        <w:top w:val="none" w:sz="0" w:space="0" w:color="auto"/>
        <w:left w:val="none" w:sz="0" w:space="0" w:color="auto"/>
        <w:bottom w:val="none" w:sz="0" w:space="0" w:color="auto"/>
        <w:right w:val="none" w:sz="0" w:space="0" w:color="auto"/>
      </w:divBdr>
    </w:div>
    <w:div w:id="1322851457">
      <w:bodyDiv w:val="1"/>
      <w:marLeft w:val="0"/>
      <w:marRight w:val="0"/>
      <w:marTop w:val="0"/>
      <w:marBottom w:val="0"/>
      <w:divBdr>
        <w:top w:val="none" w:sz="0" w:space="0" w:color="auto"/>
        <w:left w:val="none" w:sz="0" w:space="0" w:color="auto"/>
        <w:bottom w:val="none" w:sz="0" w:space="0" w:color="auto"/>
        <w:right w:val="none" w:sz="0" w:space="0" w:color="auto"/>
      </w:divBdr>
    </w:div>
    <w:div w:id="1499268643">
      <w:bodyDiv w:val="1"/>
      <w:marLeft w:val="0"/>
      <w:marRight w:val="0"/>
      <w:marTop w:val="0"/>
      <w:marBottom w:val="0"/>
      <w:divBdr>
        <w:top w:val="none" w:sz="0" w:space="0" w:color="auto"/>
        <w:left w:val="none" w:sz="0" w:space="0" w:color="auto"/>
        <w:bottom w:val="none" w:sz="0" w:space="0" w:color="auto"/>
        <w:right w:val="none" w:sz="0" w:space="0" w:color="auto"/>
      </w:divBdr>
    </w:div>
    <w:div w:id="1539732047">
      <w:bodyDiv w:val="1"/>
      <w:marLeft w:val="0"/>
      <w:marRight w:val="0"/>
      <w:marTop w:val="0"/>
      <w:marBottom w:val="0"/>
      <w:divBdr>
        <w:top w:val="none" w:sz="0" w:space="0" w:color="auto"/>
        <w:left w:val="none" w:sz="0" w:space="0" w:color="auto"/>
        <w:bottom w:val="none" w:sz="0" w:space="0" w:color="auto"/>
        <w:right w:val="none" w:sz="0" w:space="0" w:color="auto"/>
      </w:divBdr>
    </w:div>
    <w:div w:id="1592857693">
      <w:bodyDiv w:val="1"/>
      <w:marLeft w:val="0"/>
      <w:marRight w:val="0"/>
      <w:marTop w:val="0"/>
      <w:marBottom w:val="0"/>
      <w:divBdr>
        <w:top w:val="none" w:sz="0" w:space="0" w:color="auto"/>
        <w:left w:val="none" w:sz="0" w:space="0" w:color="auto"/>
        <w:bottom w:val="none" w:sz="0" w:space="0" w:color="auto"/>
        <w:right w:val="none" w:sz="0" w:space="0" w:color="auto"/>
      </w:divBdr>
    </w:div>
    <w:div w:id="1968926681">
      <w:bodyDiv w:val="1"/>
      <w:marLeft w:val="0"/>
      <w:marRight w:val="0"/>
      <w:marTop w:val="0"/>
      <w:marBottom w:val="0"/>
      <w:divBdr>
        <w:top w:val="none" w:sz="0" w:space="0" w:color="auto"/>
        <w:left w:val="none" w:sz="0" w:space="0" w:color="auto"/>
        <w:bottom w:val="none" w:sz="0" w:space="0" w:color="auto"/>
        <w:right w:val="none" w:sz="0" w:space="0" w:color="auto"/>
      </w:divBdr>
    </w:div>
    <w:div w:id="2010674677">
      <w:bodyDiv w:val="1"/>
      <w:marLeft w:val="0"/>
      <w:marRight w:val="0"/>
      <w:marTop w:val="0"/>
      <w:marBottom w:val="0"/>
      <w:divBdr>
        <w:top w:val="none" w:sz="0" w:space="0" w:color="auto"/>
        <w:left w:val="none" w:sz="0" w:space="0" w:color="auto"/>
        <w:bottom w:val="none" w:sz="0" w:space="0" w:color="auto"/>
        <w:right w:val="none" w:sz="0" w:space="0" w:color="auto"/>
      </w:divBdr>
    </w:div>
    <w:div w:id="213857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6.jpeg" Id="rId13" /><Relationship Type="http://schemas.openxmlformats.org/officeDocument/2006/relationships/hyperlink" Target="mailto:haslbauer.heidemarie@fronius.com" TargetMode="External" Id="rId18" /><Relationship Type="http://schemas.openxmlformats.org/officeDocument/2006/relationships/customXml" Target="../customXml/item3.xml" Id="rId26" /><Relationship Type="http://schemas.openxmlformats.org/officeDocument/2006/relationships/styles" Target="styles.xml" Id="rId3" /><Relationship Type="http://schemas.openxmlformats.org/officeDocument/2006/relationships/header" Target="header1.xml" Id="rId21" /><Relationship Type="http://schemas.openxmlformats.org/officeDocument/2006/relationships/endnotes" Target="endnotes.xml" Id="rId7" /><Relationship Type="http://schemas.openxmlformats.org/officeDocument/2006/relationships/image" Target="media/image5.jpeg" Id="rId12" /><Relationship Type="http://schemas.openxmlformats.org/officeDocument/2006/relationships/hyperlink" Target="mailto:haslbauer.heidemarie@fronius.com" TargetMode="External" Id="rId17" /><Relationship Type="http://schemas.openxmlformats.org/officeDocument/2006/relationships/customXml" Target="../customXml/item2.xml" Id="rId25" /><Relationship Type="http://schemas.openxmlformats.org/officeDocument/2006/relationships/numbering" Target="numbering.xml" Id="rId2" /><Relationship Type="http://schemas.openxmlformats.org/officeDocument/2006/relationships/hyperlink" Target="mailto:staedler.melanie@fronius.com" TargetMode="External" Id="rId16" /><Relationship Type="http://schemas.openxmlformats.org/officeDocument/2006/relationships/hyperlink" Target="https://blog.perfectwelding.fronius.com" TargetMode="External" Id="rId20" /><Relationship Type="http://schemas.openxmlformats.org/officeDocument/2006/relationships/customXml" Target="../customXml/item6.xml" Id="rId29"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4.jpeg" Id="rId11" /><Relationship Type="http://schemas.openxmlformats.org/officeDocument/2006/relationships/theme" Target="theme/theme1.xml" Id="rId24" /><Relationship Type="http://schemas.openxmlformats.org/officeDocument/2006/relationships/webSettings" Target="webSettings.xml" Id="rId5" /><Relationship Type="http://schemas.openxmlformats.org/officeDocument/2006/relationships/hyperlink" Target="mailto:mayrhofer.ilse@fronius.com" TargetMode="External" Id="rId15" /><Relationship Type="http://schemas.openxmlformats.org/officeDocument/2006/relationships/fontTable" Target="fontTable.xml" Id="rId23" /><Relationship Type="http://schemas.openxmlformats.org/officeDocument/2006/relationships/customXml" Target="../customXml/item5.xml" Id="rId28" /><Relationship Type="http://schemas.openxmlformats.org/officeDocument/2006/relationships/image" Target="media/image3.jpeg" Id="rId10" /><Relationship Type="http://schemas.openxmlformats.org/officeDocument/2006/relationships/hyperlink" Target="mailto:kirsten.ludwig@a1kommunikation.de" TargetMode="External" Id="rId19" /><Relationship Type="http://schemas.openxmlformats.org/officeDocument/2006/relationships/settings" Target="settings.xml" Id="rId4" /><Relationship Type="http://schemas.openxmlformats.org/officeDocument/2006/relationships/hyperlink" Target="https://www.fronius.com/de/schweisstechnik/info-center/presse" TargetMode="External" Id="rId9" /><Relationship Type="http://schemas.openxmlformats.org/officeDocument/2006/relationships/hyperlink" Target="mailto:kehm.annette@fronius.com" TargetMode="External" Id="rId14" /><Relationship Type="http://schemas.openxmlformats.org/officeDocument/2006/relationships/footer" Target="footer1.xml" Id="rId22" /><Relationship Type="http://schemas.openxmlformats.org/officeDocument/2006/relationships/customXml" Target="../customXml/item4.xml" Id="rId27" /><Relationship Type="http://schemas.openxmlformats.org/officeDocument/2006/relationships/hyperlink" Target="https://www.fronius.com/de/schweissen-schneiden-2025" TargetMode="External" Id="R087ace69ae994101" /></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Announcement S u S 2025</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Announcement S u S 2025</title_TI_DA>
    <Web_x0020_Display_x0020_Title_x0020_ET xmlns="dc0c2c3d-e9fc-4a0d-820b-87ab82e65f20">Announcement S u S 2025</Web_x0020_Display_x0020_Title_x0020_ET>
    <title_ti_fi xmlns="dc0c2c3d-e9fc-4a0d-820b-87ab82e65f20">Announcement S u S 2025</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TR xmlns="dc0c2c3d-e9fc-4a0d-820b-87ab82e65f20">Announcement S u S 2025</title_TI_TR>
    <countryok xmlns="dc0c2c3d-e9fc-4a0d-820b-87ab82e65f20">true</countryok>
    <Documenttype_ES xmlns="dc0c2c3d-e9fc-4a0d-820b-87ab82e65f20">Información de prensa</Documenttype_ES>
    <title_ti_nb xmlns="dc0c2c3d-e9fc-4a0d-820b-87ab82e65f20" xsi:nil="true"/>
    <title_TI_ES xmlns="dc0c2c3d-e9fc-4a0d-820b-87ab82e65f20">Announcement S u S 2025</title_TI_ES>
    <Documenttype_TR xmlns="dc0c2c3d-e9fc-4a0d-820b-87ab82e65f20">Basın bülteni</Documenttype_TR>
    <VersionInternal xmlns="dc0c2c3d-e9fc-4a0d-820b-87ab82e65f20" xsi:nil="true"/>
    <TaxCatchAll xmlns="92f60987-cbcc-4245-baaf-239af3bfd6e8">
      <Value>251</Value>
      <Value>1</Value>
    </TaxCatchAll>
    <Resolution xmlns="dc0c2c3d-e9fc-4a0d-820b-87ab82e65f20" xsi:nil="true"/>
    <Country xmlns="dc0c2c3d-e9fc-4a0d-820b-87ab82e65f20">
      <Value>5</Value>
      <Value>18</Value>
      <Value>40</Value>
    </Country>
    <title_TI_DE xmlns="dc0c2c3d-e9fc-4a0d-820b-87ab82e65f20">Announcement S u S 2025</title_TI_DE>
    <title_TI_HU xmlns="dc0c2c3d-e9fc-4a0d-820b-87ab82e65f20">Announcement S u S 2025</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26122;SE</fro_spid>
    <Colour_x0020_space xmlns="dc0c2c3d-e9fc-4a0d-820b-87ab82e65f20" xsi:nil="true"/>
    <title_TI_EA xmlns="dc0c2c3d-e9fc-4a0d-820b-87ab82e65f20">Announcement S u S 2025</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C-185143</contentservId>
    <title_TI_RO xmlns="dc0c2c3d-e9fc-4a0d-820b-87ab82e65f20">Announcement S u S 2025</title_TI_RO>
    <title_TI_SK xmlns="dc0c2c3d-e9fc-4a0d-820b-87ab82e65f20">Announcement S u S 2025</title_TI_SK>
    <Update xmlns="dc0c2c3d-e9fc-4a0d-820b-87ab82e65f20" xsi:nil="true"/>
    <Documenttype_AR xmlns="dc0c2c3d-e9fc-4a0d-820b-87ab82e65f20">Press Release</Documenttype_AR>
    <title_TI_IT xmlns="dc0c2c3d-e9fc-4a0d-820b-87ab82e65f20">Announcement S u S 2025</title_TI_IT>
    <title_ti_zh xmlns="dc0c2c3d-e9fc-4a0d-820b-87ab82e65f20">Announcement S u S 2025</title_ti_zh>
    <Division xmlns="dc0c2c3d-e9fc-4a0d-820b-87ab82e65f20">Perfect Welding</Division>
    <title_TI_UA xmlns="dc0c2c3d-e9fc-4a0d-820b-87ab82e65f20">Announcement S u S 2025</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Announcement S u S 2025</title_TI_FR>
    <MRMID xmlns="dc0c2c3d-e9fc-4a0d-820b-87ab82e65f20" xsi:nil="true"/>
    <Documenttype_UK xmlns="dc0c2c3d-e9fc-4a0d-820b-87ab82e65f20">Прес-релізи</Documenttype_UK>
    <title_TI_CS xmlns="dc0c2c3d-e9fc-4a0d-820b-87ab82e65f20">Announcement S u S 2025</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Announcement S u S 2025</title_TI_NL>
    <title_TI_PL xmlns="dc0c2c3d-e9fc-4a0d-820b-87ab82e65f20">Announcement S u S 2025</title_TI_PL>
    <title_TI_TH xmlns="dc0c2c3d-e9fc-4a0d-820b-87ab82e65f20">Announcement S u S 2025</title_TI_TH>
    <Documenttype_DA xmlns="dc0c2c3d-e9fc-4a0d-820b-87ab82e65f20">Presseinformationer</Documenttype_DA>
    <Documenttype_HU xmlns="dc0c2c3d-e9fc-4a0d-820b-87ab82e65f20">Sajtóinformáció</Documenttype_HU>
    <title_TI_JP xmlns="dc0c2c3d-e9fc-4a0d-820b-87ab82e65f20">Announcement S u S 2025</title_TI_JP>
    <title_TI_RU xmlns="dc0c2c3d-e9fc-4a0d-820b-87ab82e65f20">Announcement S u S 2025</title_TI_RU>
    <Documenttype_PL xmlns="dc0c2c3d-e9fc-4a0d-820b-87ab82e65f20">Informacja prasowe</Documenttype_PL>
    <Licence_x0020_information xmlns="dc0c2c3d-e9fc-4a0d-820b-87ab82e65f20">© Fronius</Licence_x0020_information>
    <title_TI_NO xmlns="dc0c2c3d-e9fc-4a0d-820b-87ab82e65f20">Announcement S u S 2025</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Announcement S u S 2025</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Announcement S u S 2025</title_TI_JA>
    <Documenttype_IT xmlns="dc0c2c3d-e9fc-4a0d-820b-87ab82e65f20">Comunicato stampa</Documenttype_IT>
    <Country_x0020_Quick_x0020_Select xmlns="dc0c2c3d-e9fc-4a0d-820b-87ab82e65f20">Select...</Country_x0020_Quick_x0020_Select>
    <title_TI_EN xmlns="dc0c2c3d-e9fc-4a0d-820b-87ab82e65f20">Announcement S u S 2025</title_TI_EN>
    <title_TI_AR xmlns="dc0c2c3d-e9fc-4a0d-820b-87ab82e65f20">Announcement S u S 2025</title_TI_AR>
    <title_TI_SV xmlns="dc0c2c3d-e9fc-4a0d-820b-87ab82e65f20">Announcement S u S 2025</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B98F58B2-93BE-46DD-8FEC-D18188371ED7}"/>
</file>

<file path=customXml/itemProps3.xml><?xml version="1.0" encoding="utf-8"?>
<ds:datastoreItem xmlns:ds="http://schemas.openxmlformats.org/officeDocument/2006/customXml" ds:itemID="{9E9DFE0B-4BAF-4C87-B988-6F9D47630641}"/>
</file>

<file path=customXml/itemProps4.xml><?xml version="1.0" encoding="utf-8"?>
<ds:datastoreItem xmlns:ds="http://schemas.openxmlformats.org/officeDocument/2006/customXml" ds:itemID="{7C9C6E5C-7A2A-46A7-8DD2-0F183794F542}"/>
</file>

<file path=customXml/itemProps5.xml><?xml version="1.0" encoding="utf-8"?>
<ds:datastoreItem xmlns:ds="http://schemas.openxmlformats.org/officeDocument/2006/customXml" ds:itemID="{BCF46004-129C-4537-AC47-ED96EBF1A947}"/>
</file>

<file path=customXml/itemProps6.xml><?xml version="1.0" encoding="utf-8"?>
<ds:datastoreItem xmlns:ds="http://schemas.openxmlformats.org/officeDocument/2006/customXml" ds:itemID="{FCC4573D-F05E-4A07-9BC2-33D98104D6A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DE_Standardvorlage.dotx</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PW_PR_Announcement-Schweissen-und-Schneiden_DE</dc:title>
  <dc:subject/>
  <dc:creator>Haslbauer Heidemarie</dc:creator>
  <cp:keywords/>
  <dc:description/>
  <cp:lastModifiedBy>Pointner Karin</cp:lastModifiedBy>
  <cp:revision>6</cp:revision>
  <cp:lastPrinted>2025-03-24T06:11:00Z</cp:lastPrinted>
  <dcterms:created xsi:type="dcterms:W3CDTF">2025-04-07T06:02:00Z</dcterms:created>
  <dcterms:modified xsi:type="dcterms:W3CDTF">2025-04-22T06:50:21Z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251;##DE|676160ea-61f7-4cef-8b4c-1724dec2206e</vt:lpwstr>
  </property>
</Properties>
</file>