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B1" w:rsidRPr="00043A18" w:rsidRDefault="00CC3BF7" w:rsidP="00CC3BF7"/>
    <w:p w:rsidR="000875B1" w:rsidRPr="00043A18" w:rsidRDefault="00CC3BF7" w:rsidP="00CC3BF7"/>
    <w:p w:rsidR="000875B1" w:rsidRPr="00043A18" w:rsidRDefault="00CC3BF7" w:rsidP="00CC3BF7">
      <w:pPr>
        <w:sectPr w:rsidR="000875B1" w:rsidRPr="00043A18" w:rsidSect="000875B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:rsidR="004D1A5C" w:rsidRPr="00043A18" w:rsidRDefault="004D1A5C" w:rsidP="00CC3BF7">
      <w:pPr>
        <w:pStyle w:val="berschrift1"/>
      </w:pPr>
      <w:r>
        <w:t>ข่าวประชาสัมพันธ์</w:t>
      </w:r>
    </w:p>
    <w:p w:rsidR="000875B1" w:rsidRPr="00043A18" w:rsidRDefault="00CC3BF7" w:rsidP="00CC3BF7"/>
    <w:p w:rsidR="000875B1" w:rsidRPr="00043A18" w:rsidRDefault="00CC3BF7" w:rsidP="00CC3BF7"/>
    <w:p w:rsidR="004D1A5C" w:rsidRPr="00043A18" w:rsidRDefault="00712E3D" w:rsidP="00CC3BF7">
      <w:pPr>
        <w:pStyle w:val="berschrift3"/>
        <w:rPr>
          <w:b w:val="0"/>
          <w:sz w:val="19"/>
          <w:szCs w:val="19"/>
        </w:rPr>
      </w:pPr>
      <w:r>
        <w:rPr>
          <w:b w:val="0"/>
          <w:sz w:val="19"/>
        </w:rPr>
        <w:t>วันครบรอบก่อตั้งบริษัท</w:t>
      </w:r>
    </w:p>
    <w:p w:rsidR="00C14D9B" w:rsidRPr="00043A18" w:rsidRDefault="00712E3D" w:rsidP="00CC3BF7">
      <w:pPr>
        <w:pStyle w:val="berschrift2"/>
        <w:rPr>
          <w:sz w:val="23"/>
          <w:szCs w:val="23"/>
        </w:rPr>
      </w:pPr>
      <w:r>
        <w:rPr>
          <w:sz w:val="23"/>
        </w:rPr>
        <w:t>ธุรกิจครอบครัวที่มีแบบแผนประเพณี</w:t>
      </w:r>
      <w:r>
        <w:rPr>
          <w:sz w:val="23"/>
        </w:rPr>
        <w:t xml:space="preserve">: </w:t>
      </w:r>
      <w:r>
        <w:rPr>
          <w:sz w:val="23"/>
        </w:rPr>
        <w:t>ฟรอนิอูสฉลองวันครบรอบ</w:t>
      </w:r>
      <w:r>
        <w:rPr>
          <w:sz w:val="23"/>
        </w:rPr>
        <w:t xml:space="preserve"> 75 </w:t>
      </w:r>
      <w:r>
        <w:rPr>
          <w:sz w:val="23"/>
        </w:rPr>
        <w:t>ปีของการก่อตั้งบริษัท</w:t>
      </w:r>
    </w:p>
    <w:p w:rsidR="000875B1" w:rsidRPr="00043A18" w:rsidRDefault="00CC3BF7" w:rsidP="00CC3BF7"/>
    <w:p w:rsidR="00424953" w:rsidRPr="00043A18" w:rsidRDefault="003C6B4F" w:rsidP="00CC3BF7">
      <w:pPr>
        <w:rPr>
          <w:rStyle w:val="Fett"/>
          <w:rFonts w:cs="Arial"/>
          <w:b w:val="0"/>
        </w:rPr>
      </w:pPr>
      <w:r>
        <w:rPr>
          <w:rStyle w:val="Fett"/>
          <w:b w:val="0"/>
        </w:rPr>
        <w:t>Pettenbach/Wels, 06/20/2020</w:t>
      </w:r>
    </w:p>
    <w:p w:rsidR="000875B1" w:rsidRPr="00043A18" w:rsidRDefault="00712E3D" w:rsidP="00CC3BF7">
      <w:pPr>
        <w:rPr>
          <w:rStyle w:val="Fett"/>
        </w:rPr>
      </w:pPr>
      <w:r>
        <w:rPr>
          <w:rStyle w:val="Fett"/>
        </w:rPr>
        <w:t>ธุรกิจที่ดำเนินการคนเดียวเริ่มก่อตั้งในปี</w:t>
      </w:r>
      <w:r>
        <w:rPr>
          <w:rStyle w:val="Fett"/>
        </w:rPr>
        <w:t xml:space="preserve"> </w:t>
      </w:r>
      <w:r>
        <w:rPr>
          <w:rStyle w:val="Fett"/>
        </w:rPr>
        <w:t>พ</w:t>
      </w:r>
      <w:r>
        <w:rPr>
          <w:rStyle w:val="Fett"/>
        </w:rPr>
        <w:t>.</w:t>
      </w:r>
      <w:r>
        <w:rPr>
          <w:rStyle w:val="Fett"/>
        </w:rPr>
        <w:t>ศ</w:t>
      </w:r>
      <w:r>
        <w:rPr>
          <w:rStyle w:val="Fett"/>
        </w:rPr>
        <w:t xml:space="preserve">. 2488 </w:t>
      </w:r>
      <w:r>
        <w:rPr>
          <w:rStyle w:val="Fett"/>
        </w:rPr>
        <w:t>ด้วยแนวคิดที่เรียบง่าย</w:t>
      </w:r>
      <w:r>
        <w:rPr>
          <w:rStyle w:val="Fett"/>
        </w:rPr>
        <w:t xml:space="preserve"> </w:t>
      </w:r>
      <w:r>
        <w:rPr>
          <w:rStyle w:val="Fett"/>
        </w:rPr>
        <w:t>ปัจจุบันบริษัทเป็นส่วนหนึ่งของภูมิทัศน์อุตสาหกรรม</w:t>
      </w:r>
      <w:r>
        <w:rPr>
          <w:rStyle w:val="Fett"/>
        </w:rPr>
        <w:t xml:space="preserve">: </w:t>
      </w:r>
      <w:r>
        <w:rPr>
          <w:rStyle w:val="Fett"/>
        </w:rPr>
        <w:t>เรากำลังพูดเกี่ยวกับบริษัทฟรอนิอูสที่ครอบครัวชาวออสเตรียเป็นเจ้าของ</w:t>
      </w:r>
      <w:r>
        <w:rPr>
          <w:rStyle w:val="Fett"/>
        </w:rPr>
        <w:t xml:space="preserve"> </w:t>
      </w:r>
      <w:r>
        <w:rPr>
          <w:rStyle w:val="Fett"/>
        </w:rPr>
        <w:t>ซึ่งได้เจริญเติบโตมากว่า</w:t>
      </w:r>
      <w:r>
        <w:rPr>
          <w:rStyle w:val="Fett"/>
        </w:rPr>
        <w:t xml:space="preserve"> 75 </w:t>
      </w:r>
      <w:r>
        <w:rPr>
          <w:rStyle w:val="Fett"/>
        </w:rPr>
        <w:t>ปี</w:t>
      </w:r>
      <w:r>
        <w:rPr>
          <w:rStyle w:val="Fett"/>
        </w:rPr>
        <w:t xml:space="preserve"> </w:t>
      </w:r>
      <w:r>
        <w:rPr>
          <w:rStyle w:val="Fett"/>
        </w:rPr>
        <w:t>โดยเริ่มจากโรงงานซ่อมบำรุงระดับภูมิภาคไปสู่บริษัทชั้นนำระดับโลกที่ชำนาญในด้านเทคโนโลยีการเชื่อม</w:t>
      </w:r>
      <w:r>
        <w:rPr>
          <w:rStyle w:val="Fett"/>
        </w:rPr>
        <w:t xml:space="preserve"> </w:t>
      </w:r>
      <w:r>
        <w:rPr>
          <w:rStyle w:val="Fett"/>
        </w:rPr>
        <w:t>โฟโตวอลเทอิกและเทคโนโลยีการประจุแบตเตอรี่</w:t>
      </w:r>
      <w:r>
        <w:rPr>
          <w:rStyle w:val="Fett"/>
        </w:rPr>
        <w:t xml:space="preserve"> </w:t>
      </w:r>
      <w:r>
        <w:rPr>
          <w:rStyle w:val="Fett"/>
        </w:rPr>
        <w:t>และธุรกิจทั้งหมดเริ่มต้นเมื่อ</w:t>
      </w:r>
      <w:r>
        <w:rPr>
          <w:rStyle w:val="Fett"/>
        </w:rPr>
        <w:t xml:space="preserve"> 75 </w:t>
      </w:r>
      <w:r>
        <w:rPr>
          <w:rStyle w:val="Fett"/>
        </w:rPr>
        <w:t>ปีที่แล้วเมื่อวันที่</w:t>
      </w:r>
      <w:r>
        <w:rPr>
          <w:rStyle w:val="Fett"/>
        </w:rPr>
        <w:t xml:space="preserve"> 20 </w:t>
      </w:r>
      <w:r>
        <w:rPr>
          <w:rStyle w:val="Fett"/>
        </w:rPr>
        <w:t>มิถุนายน</w:t>
      </w:r>
    </w:p>
    <w:p w:rsidR="000875B1" w:rsidRPr="00043A18" w:rsidRDefault="006A582C" w:rsidP="00CC3BF7">
      <w:pPr>
        <w:tabs>
          <w:tab w:val="left" w:pos="6261"/>
        </w:tabs>
      </w:pPr>
      <w:r>
        <w:tab/>
      </w:r>
    </w:p>
    <w:p w:rsidR="000875B1" w:rsidRPr="00043A18" w:rsidRDefault="00CC3BF7" w:rsidP="00CC3BF7"/>
    <w:p w:rsidR="00801444" w:rsidRPr="00043A18" w:rsidRDefault="003831EB" w:rsidP="00CC3BF7">
      <w:r>
        <w:t>G</w:t>
      </w:r>
      <w:r>
        <w:t>ü</w:t>
      </w:r>
      <w:r>
        <w:t xml:space="preserve">nter Fronius </w:t>
      </w:r>
      <w:r>
        <w:t>เริ่มดำเนินกิจการในปี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2488 </w:t>
      </w:r>
      <w:r>
        <w:t>เมื่อเขาตั้งโรงงานซ่อมวิทยุและเครื่องใช้ไฟฟ้า</w:t>
      </w:r>
      <w:r>
        <w:t xml:space="preserve"> </w:t>
      </w:r>
      <w:r>
        <w:t>การเริ่มต้นเรื่องราวแห่งความสำเร็จที่ดำเนินต่อเนื่องภายใต้การดูแลของครอบครัวผู้ก่อตั้งรุ่นที่สาม</w:t>
      </w:r>
      <w:r>
        <w:t xml:space="preserve"> </w:t>
      </w:r>
      <w:r>
        <w:t>ธุรกิจถือกำเนิดในเมือง</w:t>
      </w:r>
      <w:r>
        <w:t xml:space="preserve"> Pettenbach </w:t>
      </w:r>
      <w:r>
        <w:t>ออสเตรียตอนบน</w:t>
      </w:r>
      <w:r>
        <w:t xml:space="preserve"> </w:t>
      </w:r>
      <w:r>
        <w:t>ซึ่งเป็นที่ตั้งสำนักงานใหญ่ของฟรอนิอูส</w:t>
      </w:r>
      <w:r>
        <w:t xml:space="preserve"> </w:t>
      </w:r>
      <w:r>
        <w:t>สถานที่นี้เป็นที่ที่</w:t>
      </w:r>
      <w:r>
        <w:t xml:space="preserve"> G</w:t>
      </w:r>
      <w:r>
        <w:t>ü</w:t>
      </w:r>
      <w:r>
        <w:t xml:space="preserve">nter Fronius </w:t>
      </w:r>
      <w:r>
        <w:t>อาศัยอยู่และทำงานหลังจากเขาได้รับมอบค่ายทหารเก่าเพื่อแลกกับการซ่อมบำรุงบางอย่าง</w:t>
      </w:r>
      <w:r>
        <w:t xml:space="preserve"> </w:t>
      </w:r>
      <w:r>
        <w:t>ในขณะนั้นการประจุแบตเตอรี่สำหรับยานพาหนะไม่ใช่เรื่องง่าย</w:t>
      </w:r>
      <w:r>
        <w:t xml:space="preserve"> </w:t>
      </w:r>
      <w:r>
        <w:t>จึงเป็นสิ่งที่ผลักดันให้เขาอยากจะเปลี่ยนแปลง</w:t>
      </w:r>
      <w:r>
        <w:t xml:space="preserve"> </w:t>
      </w:r>
      <w:r>
        <w:t>ในฐานะวิศวกรไฟฟ้าที่ได้รับการฝึกฝน</w:t>
      </w:r>
      <w:r>
        <w:t xml:space="preserve"> </w:t>
      </w:r>
      <w:r>
        <w:t>เขาพัฒนาโซลูชัน</w:t>
      </w:r>
      <w:r>
        <w:t xml:space="preserve"> </w:t>
      </w:r>
      <w:r>
        <w:t>ซึ่งหมายความว่าเขาได้พัฒนาแบตเตอรี่ให้สามารถใช้งานได้ยาวนานขึ้น</w:t>
      </w:r>
      <w:r>
        <w:t xml:space="preserve"> Elisabeth Engelbrechtsm</w:t>
      </w:r>
      <w:r>
        <w:t>ü</w:t>
      </w:r>
      <w:r>
        <w:t>ller-Strau</w:t>
      </w:r>
      <w:r>
        <w:t>ß</w:t>
      </w:r>
      <w:r>
        <w:t xml:space="preserve"> </w:t>
      </w:r>
      <w:r>
        <w:t>ซีอีโอของฟรอนิอูสผู้ที่ได้บริหารธุรกิจครอบครัวตั้งแต่ปี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2555 </w:t>
      </w:r>
      <w:r>
        <w:t>กล่าวว่า</w:t>
      </w:r>
      <w:r>
        <w:t xml:space="preserve"> </w:t>
      </w:r>
      <w:r>
        <w:t>“</w:t>
      </w:r>
      <w:r>
        <w:rPr>
          <w:b/>
          <w:i/>
        </w:rPr>
        <w:t>ดังนั้นสิ่งที่เราเป็นและสิ่งที่เรายึดมั่นอยู่บนพื้นฐานของแนวคิดที่ยั่งยืนจากคุณปู่ของฉัน</w:t>
      </w:r>
      <w:r>
        <w:t>”</w:t>
      </w:r>
      <w:r>
        <w:t xml:space="preserve"> </w:t>
      </w:r>
    </w:p>
    <w:p w:rsidR="00521265" w:rsidRPr="00043A18" w:rsidRDefault="009E1395" w:rsidP="00CC3BF7">
      <w:pPr>
        <w:pStyle w:val="berschrift3"/>
      </w:pPr>
      <w:r>
        <w:t>การปฏิวัติการเชื่อม</w:t>
      </w:r>
      <w:r>
        <w:t xml:space="preserve"> </w:t>
      </w:r>
      <w:r>
        <w:t>โลกาภิวัตน์และพลังงานแสงอาทิตย์</w:t>
      </w:r>
    </w:p>
    <w:p w:rsidR="00CD7AB3" w:rsidRPr="00043A18" w:rsidRDefault="00F9553F" w:rsidP="00CC3BF7">
      <w:pPr>
        <w:rPr>
          <w:rFonts w:cs="Arial"/>
          <w:b/>
          <w:bCs/>
          <w:szCs w:val="26"/>
        </w:rPr>
      </w:pPr>
      <w:r>
        <w:t>ในปี</w:t>
      </w:r>
      <w:r>
        <w:t xml:space="preserve"> </w:t>
      </w:r>
      <w:r>
        <w:t>พ</w:t>
      </w:r>
      <w:r>
        <w:t>.</w:t>
      </w:r>
      <w:r>
        <w:t>ศ</w:t>
      </w:r>
      <w:r>
        <w:t>. 2493 G</w:t>
      </w:r>
      <w:r>
        <w:t>ü</w:t>
      </w:r>
      <w:r>
        <w:t xml:space="preserve">nter Fronius </w:t>
      </w:r>
      <w:r>
        <w:t>ขยายกลุ่มผลิตภัณฑ์ของบริษัทให้รวมถึงหม้อแปลงเชื่อม</w:t>
      </w:r>
      <w:r>
        <w:t xml:space="preserve"> </w:t>
      </w:r>
      <w:r>
        <w:t>การสร้างบนพื้นฐานของเทคโนโลยีนี้</w:t>
      </w:r>
      <w:r>
        <w:t xml:space="preserve"> </w:t>
      </w:r>
      <w:r>
        <w:t>ในช่วงหลายทศวรรษต่อมาฟรอนิอูสเติบโตมาเป็นบริษัทขนาดกลางที่ยิ่งใหญ่</w:t>
      </w:r>
      <w:r>
        <w:t xml:space="preserve"> </w:t>
      </w:r>
      <w:r>
        <w:t>ซึ่งวิศวกรไฟฟ้าส่งมอบธุรกิจให้กับลูก</w:t>
      </w:r>
      <w:r>
        <w:t xml:space="preserve"> </w:t>
      </w:r>
      <w:r>
        <w:t>ๆ</w:t>
      </w:r>
      <w:r>
        <w:t xml:space="preserve"> </w:t>
      </w:r>
      <w:r>
        <w:t>ของเขาคือ</w:t>
      </w:r>
      <w:r>
        <w:t xml:space="preserve"> Brigitte Strauss </w:t>
      </w:r>
      <w:r>
        <w:t>และ</w:t>
      </w:r>
      <w:r>
        <w:t xml:space="preserve"> Klaus Fronius </w:t>
      </w:r>
      <w:r>
        <w:t>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2523 </w:t>
      </w:r>
      <w:r>
        <w:t>พวกเขาเปิดตัวโครงการการพัฒนาและการขยายธุรกิจระหว่างประเทศที่นำไปสู่การก่อตั้งบริษัทสาขาทั่วโลก</w:t>
      </w:r>
      <w:r>
        <w:t xml:space="preserve"> </w:t>
      </w:r>
      <w:r>
        <w:t>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2535 </w:t>
      </w:r>
      <w:r>
        <w:t>บริษัทตัดสินใจว่าจะมุ่งความสนใจไปที่พลังงานแสงอาทิตย์ว่าเป็น</w:t>
      </w:r>
      <w:r>
        <w:t xml:space="preserve"> </w:t>
      </w:r>
      <w:r>
        <w:t>“เทคโนโลยีแห่งอนาคต”</w:t>
      </w:r>
      <w:r>
        <w:t xml:space="preserve"> </w:t>
      </w:r>
      <w:r>
        <w:t>และดังนั้นปัจจุบันนี้ฟรอนิอูสดำเนินการใน</w:t>
      </w:r>
      <w:r>
        <w:t xml:space="preserve"> 3 </w:t>
      </w:r>
      <w:r>
        <w:t>ธุรกิจหลัก</w:t>
      </w:r>
      <w:r>
        <w:t xml:space="preserve"> </w:t>
      </w:r>
      <w:r>
        <w:t>ได้แก่</w:t>
      </w:r>
      <w:r>
        <w:t xml:space="preserve"> </w:t>
      </w:r>
      <w:r>
        <w:t>เทคโนโลยีการเชื่อม</w:t>
      </w:r>
      <w:r>
        <w:t xml:space="preserve"> </w:t>
      </w:r>
      <w:r>
        <w:t>โฟโตวอลเทอิกและเทคโนโลยีการประจุแบตเตอรี่</w:t>
      </w:r>
    </w:p>
    <w:p w:rsidR="00BC06C0" w:rsidRPr="00043A18" w:rsidRDefault="00E3289A" w:rsidP="00CC3BF7">
      <w:pPr>
        <w:pStyle w:val="berschrift3"/>
      </w:pPr>
      <w:r>
        <w:t>หน่วยธุรกิจการประจุแบตเตอรี่ที่สมบูรณ์แบบ</w:t>
      </w:r>
      <w:r>
        <w:t xml:space="preserve"> (Business Unit Perfect Charging)</w:t>
      </w:r>
    </w:p>
    <w:p w:rsidR="00C95BCC" w:rsidRPr="00043A18" w:rsidRDefault="00F9553F" w:rsidP="00CC3BF7">
      <w:r>
        <w:t>หน่วยธุรกิจการประจุแบตเตอรี่ที่สมบูรณ์แบบ</w:t>
      </w:r>
      <w:r>
        <w:t xml:space="preserve"> (Business Unit Perfect Charging) </w:t>
      </w:r>
      <w:r>
        <w:t>เริ่มดำเนินการพร้อม</w:t>
      </w:r>
      <w:r>
        <w:t xml:space="preserve"> </w:t>
      </w:r>
      <w:r>
        <w:t>ๆ</w:t>
      </w:r>
      <w:r>
        <w:t xml:space="preserve"> </w:t>
      </w:r>
      <w:r>
        <w:t>กับบริษัท</w:t>
      </w:r>
      <w:r>
        <w:t xml:space="preserve"> </w:t>
      </w:r>
      <w:r>
        <w:t>ผู้ก่อตั้งบริษัท</w:t>
      </w:r>
      <w:r>
        <w:t xml:space="preserve"> G</w:t>
      </w:r>
      <w:r>
        <w:t>ü</w:t>
      </w:r>
      <w:r>
        <w:t xml:space="preserve">nter Fronius </w:t>
      </w:r>
      <w:r>
        <w:t>เริ่มประจุแบตเตอรี่สะสมไฟฟ้าแบบตะกั่วในช่วงแรกของธุรกิจ</w:t>
      </w:r>
      <w:r>
        <w:t xml:space="preserve"> </w:t>
      </w:r>
      <w:r>
        <w:t>หลังจากการพัฒนาหลายครั้งต่อมา</w:t>
      </w:r>
      <w:r>
        <w:t xml:space="preserve"> </w:t>
      </w:r>
      <w:r>
        <w:t>ในช่วงต้นทศวรรษ</w:t>
      </w:r>
      <w:r>
        <w:t xml:space="preserve"> 1990 </w:t>
      </w:r>
      <w:r>
        <w:t>บริษัทเปลี่ยนจากเครื่องประจุแบตเตอรี่ขนาด</w:t>
      </w:r>
      <w:r>
        <w:t xml:space="preserve"> 50 </w:t>
      </w:r>
      <w:r>
        <w:lastRenderedPageBreak/>
        <w:t>เฮิร์ตซ์เป็นเครื่องที่ใช้เทคโนโลยีความถี่สูงเป็นครั้งแรก</w:t>
      </w:r>
      <w:r>
        <w:t xml:space="preserve"> </w:t>
      </w:r>
      <w:r>
        <w:t>การวิจัยเพิ่มเติมนำไปสู่ความสำเร็จครั้งสำคัญในปี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2550 </w:t>
      </w:r>
      <w:r>
        <w:t>กระบวนการประจุแบตเตอรี่</w:t>
      </w:r>
      <w:r>
        <w:t xml:space="preserve"> Ri </w:t>
      </w:r>
      <w:r>
        <w:t>ซึ่งประจุแบตเตอรี่ตามความต้านทานภายในที่มีประสิทธิภาพของเครื่อง</w:t>
      </w:r>
      <w:r>
        <w:t xml:space="preserve"> </w:t>
      </w:r>
      <w:r>
        <w:t>หลังจากนั้นเป็นต้นมาผลิตภัณฑ์ของฟรอนิอูสได้ปรับตัวโดยอัตโนมัติกับแบตเตอรี่ที่ถูกประจุและคุณสมบัติของผลิตภัณฑ์</w:t>
      </w:r>
      <w:r>
        <w:t xml:space="preserve"> </w:t>
      </w:r>
      <w:r>
        <w:t>ทำให้การประจุแบตเตอรี่ทุก</w:t>
      </w:r>
      <w:r>
        <w:t xml:space="preserve"> </w:t>
      </w:r>
      <w:r>
        <w:t>ๆ</w:t>
      </w:r>
      <w:r>
        <w:t xml:space="preserve"> </w:t>
      </w:r>
      <w:r>
        <w:t>ครั้งมีลักษณะเฉพาะ</w:t>
      </w:r>
      <w:r>
        <w:t xml:space="preserve"> </w:t>
      </w:r>
      <w:r>
        <w:t>หน่วยธุรกิจการประจุแบตเตอรี่ที่สมบูรณ์แบบ</w:t>
      </w:r>
      <w:r>
        <w:t xml:space="preserve"> (Perfect Charging) </w:t>
      </w:r>
      <w:r>
        <w:t>กำลังก้าวต่อไปสู่อนาคตที่ใช้เทคโนโลยีลิเธียม</w:t>
      </w:r>
      <w:r>
        <w:t>-</w:t>
      </w:r>
      <w:r>
        <w:t>ไอออน</w:t>
      </w:r>
      <w:r>
        <w:t xml:space="preserve"> </w:t>
      </w:r>
      <w:r>
        <w:t>ผสานรวมกับแนวคิดใหม่</w:t>
      </w:r>
      <w:r>
        <w:t xml:space="preserve"> </w:t>
      </w:r>
      <w:r>
        <w:t>ๆ</w:t>
      </w:r>
      <w:r>
        <w:t xml:space="preserve"> </w:t>
      </w:r>
      <w:r>
        <w:t>เกี่ยวกับการทำให้กระบวนการเปลี่ยนแปลงข้อมูลจากอะนาล็อกมาเป็นข้อมูลดิจิทัล</w:t>
      </w:r>
      <w:r>
        <w:t xml:space="preserve"> (Digitalization) </w:t>
      </w:r>
      <w:r>
        <w:t>และเครือข่ายของอุปกรณ์</w:t>
      </w:r>
    </w:p>
    <w:p w:rsidR="00C95BCC" w:rsidRPr="00043A18" w:rsidRDefault="00C95BCC" w:rsidP="00CC3BF7">
      <w:pPr>
        <w:pStyle w:val="berschrift3"/>
      </w:pPr>
      <w:r>
        <w:t>หน่วยธุรกิจการเชื่อมที่สมบูรณ์แบบ</w:t>
      </w:r>
      <w:r>
        <w:t xml:space="preserve"> (Business Unit Perfect Welding)</w:t>
      </w:r>
    </w:p>
    <w:p w:rsidR="00C95BCC" w:rsidRPr="00043A18" w:rsidRDefault="00C95BCC" w:rsidP="00CC3BF7">
      <w:r>
        <w:t>หน่วยธุรกิจการเชื่อมที่สมบูรณ์แบบ</w:t>
      </w:r>
      <w:r>
        <w:t xml:space="preserve"> (Business Unit Perfect Welding) </w:t>
      </w:r>
      <w:r>
        <w:t>ได้เริ่มดำเนินงานมาตั้งแต่ปี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2493 </w:t>
      </w:r>
      <w:r>
        <w:t>เมื่อผู้ก่อตั้งบริษัท</w:t>
      </w:r>
      <w:r>
        <w:t xml:space="preserve"> G</w:t>
      </w:r>
      <w:r>
        <w:t>ü</w:t>
      </w:r>
      <w:r>
        <w:t xml:space="preserve">nter Fronius </w:t>
      </w:r>
      <w:r>
        <w:t>ค้นพบว่าเขาสามารถหลอมลวดเชื่อมด้วยเทคโนโลยีที่ใช้ในการประจุแบตเตอรี่</w:t>
      </w:r>
      <w:r>
        <w:t xml:space="preserve"> </w:t>
      </w:r>
      <w:r>
        <w:t>การวิจัยก้าวหน้าไปอย่างมากในช่วงกลางทศวรรษ</w:t>
      </w:r>
      <w:r>
        <w:t xml:space="preserve"> 1970 </w:t>
      </w:r>
      <w:r>
        <w:t>ส่งผลให้เกิดการปฏิวัติอย่างแท้จริงด้วยเครื่อง</w:t>
      </w:r>
      <w:r>
        <w:t xml:space="preserve"> Fronius Transarc 500 </w:t>
      </w:r>
      <w:r>
        <w:t>ซึ่งเป็นระบบเชื่อมอินเวอร์เตอร์แบบสวิตช์หลักที่ใช้ทรานซิสเตอร์ตัวแรกของโลกและฟรอนิอูสได้ร่วมมือกับคู่ค้าสำคัญนอกประเทศออลเตรียอย่างรวดเร็ว</w:t>
      </w:r>
      <w:r>
        <w:t xml:space="preserve"> </w:t>
      </w:r>
      <w:r>
        <w:t>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2541 TransPuls Synergic (TPS) </w:t>
      </w:r>
      <w:r>
        <w:t>แบบดิจิทัลได้เข้ามาแทนที่</w:t>
      </w:r>
      <w:r>
        <w:t xml:space="preserve"> Transarc </w:t>
      </w:r>
      <w:r>
        <w:t>ซึ่งเป็นระบบเชื่อมระบบแรกที่สามารถทำการอัปเดตได้</w:t>
      </w:r>
      <w:r>
        <w:t xml:space="preserve"> </w:t>
      </w:r>
      <w:r>
        <w:t>ในเวลานั้นบริษัทกำลังดำเนินการวิจัยเกี่ยวกับกระบวนการเชื่อมชนิดใหม่</w:t>
      </w:r>
      <w:r>
        <w:t xml:space="preserve"> </w:t>
      </w:r>
      <w:r>
        <w:t>ซึ่งได้รับการบันทึกในประวัติศาสตร์ภายใต้ชื่อ</w:t>
      </w:r>
      <w:r>
        <w:t xml:space="preserve"> </w:t>
      </w:r>
      <w:r>
        <w:t>“</w:t>
      </w:r>
      <w:r>
        <w:t>Cold Metal Transfer (</w:t>
      </w:r>
      <w:r>
        <w:t>การถ่ายโอนโลหะแบบเย็น</w:t>
      </w:r>
      <w:r>
        <w:t>)</w:t>
      </w:r>
      <w:r>
        <w:t>”</w:t>
      </w:r>
      <w:r>
        <w:t xml:space="preserve"> (CMT) </w:t>
      </w:r>
      <w:r>
        <w:t>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2548 </w:t>
      </w:r>
      <w:r>
        <w:t>นับตั้งแต่นั้นมาผลิตภัณฑ์ตัวนี้สามารถเชื่อมแผ่นโลหะที่บางมาก</w:t>
      </w:r>
      <w:r>
        <w:t xml:space="preserve"> </w:t>
      </w:r>
      <w:r>
        <w:t>ๆ</w:t>
      </w:r>
      <w:r>
        <w:t xml:space="preserve"> </w:t>
      </w:r>
      <w:r>
        <w:t>รวมถึงวัสดุเช่น</w:t>
      </w:r>
      <w:r>
        <w:t xml:space="preserve"> </w:t>
      </w:r>
      <w:r>
        <w:t>อลูมิเนียมและเหล็ก</w:t>
      </w:r>
      <w:r>
        <w:t xml:space="preserve"> </w:t>
      </w:r>
      <w:r>
        <w:t>วันนี้ฟรอนิอูสกำลังจัดตั้งเทรนด์ใหม่ด้วย</w:t>
      </w:r>
      <w:r>
        <w:t xml:space="preserve"> TPS/i (Trans Process Solution / intelligent revolution) </w:t>
      </w:r>
      <w:r>
        <w:t>คอมพิวเตอร์สำหรับการเชื่อมประสิทธิภาพสูงนี้เป็นคำตอบของบริษัทสำหรับแนวทางอุตสาหกรรม</w:t>
      </w:r>
      <w:r>
        <w:t xml:space="preserve"> 4.0 (Industry 4.0) </w:t>
      </w:r>
      <w:r>
        <w:t>และจะเป็นประโยชน์อย่างมากเมื่อใช้งานร่วมกับระบบการจัดการข้อมูลที่มาพร้อมกับโซลูชันซอฟต์แวร์</w:t>
      </w:r>
      <w:r>
        <w:t xml:space="preserve"> WeldCube Premium</w:t>
      </w:r>
    </w:p>
    <w:p w:rsidR="00C95BCC" w:rsidRPr="00043A18" w:rsidRDefault="00C95BCC" w:rsidP="00CC3BF7">
      <w:pPr>
        <w:pStyle w:val="berschrift3"/>
      </w:pPr>
      <w:r>
        <w:t>หน่วยธุรกิจพลังงานแสงอาทิตย์</w:t>
      </w:r>
      <w:r>
        <w:t xml:space="preserve"> (Business Unit Solar Energy)</w:t>
      </w:r>
    </w:p>
    <w:p w:rsidR="00C95BCC" w:rsidRPr="00043A18" w:rsidRDefault="00572A76" w:rsidP="00CC3BF7">
      <w:r>
        <w:t>หน่วยธุรกิจพลังงานแสงอาทิตย์</w:t>
      </w:r>
      <w:r>
        <w:t xml:space="preserve"> (Business Unit Solar Energy) </w:t>
      </w:r>
      <w:r>
        <w:t>เป็นส่วนหนึ่งของฟรอนิอูสตั้งแต่ปี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2535 </w:t>
      </w:r>
      <w:r>
        <w:t>ฟรอนิอูสเปิดตัวอินเวอร์เตอร์</w:t>
      </w:r>
      <w:r>
        <w:t xml:space="preserve"> Fronius Sunrise </w:t>
      </w:r>
      <w:r>
        <w:t>สู่ตลาดในปี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2538 </w:t>
      </w:r>
      <w:r>
        <w:t>และประสบความสำเร็จในระดับนานาชาติในระยะเวลาอันสั้น</w:t>
      </w:r>
      <w:r>
        <w:t xml:space="preserve"> </w:t>
      </w:r>
      <w:r>
        <w:t>การปฏิวัติอย่างแท้จริงเกิดขึ้นในปี</w:t>
      </w:r>
      <w:r>
        <w:t xml:space="preserve"> </w:t>
      </w:r>
      <w:r>
        <w:t>พ</w:t>
      </w:r>
      <w:r>
        <w:t>.</w:t>
      </w:r>
      <w:r>
        <w:t>ศ</w:t>
      </w:r>
      <w:r>
        <w:t xml:space="preserve">. 2544 </w:t>
      </w:r>
      <w:r>
        <w:t>กับการเปิดตัว</w:t>
      </w:r>
      <w:r>
        <w:t xml:space="preserve"> Fronius IG </w:t>
      </w:r>
      <w:r>
        <w:t>อินเวอร์เตอร์ตัวแรกที่มีหม้อแปลงความถี่สูง</w:t>
      </w:r>
      <w:r>
        <w:t xml:space="preserve"> </w:t>
      </w:r>
      <w:r>
        <w:t>ซึ่งทำให้ช่างเทคนิคสามารถเปลี่ยนแผงวงจรที่หน้างานได้</w:t>
      </w:r>
      <w:r>
        <w:t xml:space="preserve"> </w:t>
      </w:r>
      <w:r>
        <w:t>เมื่อไม่กี่ปีมานี้หน่วยธุรกิจได้พัฒนามาจากผู้ผลิตอินเวอร์เตอร์เพียงอย่างเดียวมาเป็นผู้ให้บริการโซลูชันสำหรับการผลิต</w:t>
      </w:r>
      <w:r>
        <w:t xml:space="preserve"> </w:t>
      </w:r>
      <w:r>
        <w:t>การจัดเก็บ</w:t>
      </w:r>
      <w:r>
        <w:t xml:space="preserve"> </w:t>
      </w:r>
      <w:r>
        <w:t>การจัดจำหน่ายและการใช้พลังงานอย่างมีประสิทธิภาพและชาญฉลาด</w:t>
      </w:r>
      <w:r>
        <w:t xml:space="preserve"> </w:t>
      </w:r>
      <w:r>
        <w:t>กลุ่มผลิตภัณฑ์มีตั้งแต่โซลูชันการจัดเก็บข้อมูลที่ปรับตามความต้องการไปจนถึงโฟโตวอลเทอิกสำหรับเครื่องทำน้ำร้อนและการเคลื่อนที่ด้วยระบบอิเล็กทรอนิกส์จากพลังงานแสงอาทิตย์</w:t>
      </w:r>
      <w:r>
        <w:t xml:space="preserve"> </w:t>
      </w:r>
      <w:r>
        <w:t>การผลิตและการจัดเก็บไฮโดรเจนและโครงสร้างพื้นฐานสำหรับการเติมเชื้อเพลิง</w:t>
      </w:r>
      <w:r>
        <w:t xml:space="preserve"> H</w:t>
      </w:r>
      <w:r>
        <w:rPr>
          <w:vertAlign w:val="subscript"/>
        </w:rPr>
        <w:t>2</w:t>
      </w:r>
      <w:r>
        <w:t xml:space="preserve"> </w:t>
      </w:r>
      <w:r>
        <w:t>ขั้นต่อไป</w:t>
      </w:r>
      <w:r>
        <w:t xml:space="preserve">: </w:t>
      </w:r>
      <w:r>
        <w:t>ผลงานของฟรอนิอูสจะพัฒนาไปจนเป็นอินเวอร์เตอร์ไฮบริดสามเฟส</w:t>
      </w:r>
      <w:r>
        <w:t xml:space="preserve"> Symo GEN24 Plus </w:t>
      </w:r>
      <w:r>
        <w:t>ซึ่งเป็นโซลูชันครบวงจรสำหรับการพึ่งตนเองทางเศรษฐกิจด้วยพลังงานแสงอาทิตย์แบบเบ็ดเสร็จ</w:t>
      </w:r>
    </w:p>
    <w:p w:rsidR="00C95BCC" w:rsidRPr="00043A18" w:rsidRDefault="00C95BCC" w:rsidP="00CC3BF7"/>
    <w:p w:rsidR="00E60B2C" w:rsidRDefault="00E60B2C" w:rsidP="00CC3BF7">
      <w:pPr>
        <w:rPr>
          <w:rFonts w:cs="Arial Unicode MS"/>
          <w:cs/>
          <w:lang w:bidi="th-TH"/>
        </w:rPr>
      </w:pPr>
    </w:p>
    <w:p w:rsidR="00CC3BF7" w:rsidRDefault="00CC3BF7" w:rsidP="00CC3BF7">
      <w:pPr>
        <w:rPr>
          <w:rFonts w:cs="Arial Unicode MS"/>
          <w:cs/>
          <w:lang w:bidi="th-TH"/>
        </w:rPr>
      </w:pPr>
    </w:p>
    <w:p w:rsidR="00CC3BF7" w:rsidRDefault="00CC3BF7" w:rsidP="00CC3BF7">
      <w:pPr>
        <w:rPr>
          <w:rFonts w:cs="Arial Unicode MS"/>
          <w:cs/>
          <w:lang w:bidi="th-TH"/>
        </w:rPr>
      </w:pPr>
    </w:p>
    <w:p w:rsidR="00CC3BF7" w:rsidRPr="00CC3BF7" w:rsidRDefault="00CC3BF7" w:rsidP="00CC3BF7">
      <w:pPr>
        <w:rPr>
          <w:rFonts w:cs="Arial Unicode MS" w:hint="cs"/>
          <w:cs/>
          <w:lang w:bidi="th-TH"/>
        </w:rPr>
      </w:pPr>
    </w:p>
    <w:p w:rsidR="00E60B2C" w:rsidRPr="00043A18" w:rsidRDefault="00E60B2C" w:rsidP="00CC3BF7"/>
    <w:p w:rsidR="00C95BCC" w:rsidRPr="00043A18" w:rsidRDefault="00C95BCC" w:rsidP="00CC3BF7">
      <w:pPr>
        <w:rPr>
          <w:b/>
        </w:rPr>
      </w:pPr>
    </w:p>
    <w:p w:rsidR="004B587E" w:rsidRPr="00043A18" w:rsidRDefault="00397BEE" w:rsidP="00CC3BF7">
      <w:pPr>
        <w:rPr>
          <w:b/>
        </w:rPr>
      </w:pPr>
      <w:r>
        <w:rPr>
          <w:b/>
        </w:rPr>
        <w:lastRenderedPageBreak/>
        <w:t>รูปภาพ</w:t>
      </w:r>
    </w:p>
    <w:p w:rsidR="00C3178A" w:rsidRPr="00043A18" w:rsidRDefault="00C3178A" w:rsidP="00CC3BF7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77"/>
        <w:gridCol w:w="7123"/>
      </w:tblGrid>
      <w:tr w:rsidR="00A00991" w:rsidRPr="00043A18" w:rsidTr="005F2E60">
        <w:trPr>
          <w:trHeight w:val="1216"/>
          <w:jc w:val="center"/>
        </w:trPr>
        <w:tc>
          <w:tcPr>
            <w:tcW w:w="3336" w:type="dxa"/>
          </w:tcPr>
          <w:p w:rsidR="00C3178A" w:rsidRPr="00043A18" w:rsidRDefault="0051065F" w:rsidP="00CC3BF7">
            <w:pPr>
              <w:rPr>
                <w:rFonts w:cs="Arial"/>
                <w:szCs w:val="2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728000" cy="1295309"/>
                  <wp:effectExtent l="0" t="0" r="571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ius_Standort-Pettenbach0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9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</w:tcPr>
          <w:p w:rsidR="005F2E60" w:rsidRPr="00043A18" w:rsidRDefault="00403612" w:rsidP="00CC3BF7">
            <w:r>
              <w:t>ในปี</w:t>
            </w:r>
            <w:r>
              <w:t xml:space="preserve"> </w:t>
            </w:r>
            <w:r>
              <w:t>พ</w:t>
            </w:r>
            <w:r>
              <w:t>.</w:t>
            </w:r>
            <w:r>
              <w:t>ศ</w:t>
            </w:r>
            <w:r>
              <w:t>. 2488 G</w:t>
            </w:r>
            <w:r>
              <w:t>ü</w:t>
            </w:r>
            <w:r>
              <w:t xml:space="preserve">nter Fronius </w:t>
            </w:r>
            <w:r>
              <w:t>วางรากฐานสำหรับบริษัทฟรอนิอูส</w:t>
            </w:r>
            <w:r>
              <w:t xml:space="preserve"> </w:t>
            </w:r>
            <w:r>
              <w:t>อินเตอร์เนชั่นแนล</w:t>
            </w:r>
            <w:r>
              <w:t xml:space="preserve"> </w:t>
            </w:r>
            <w:r>
              <w:t>จำกัด</w:t>
            </w:r>
            <w:r>
              <w:t xml:space="preserve"> </w:t>
            </w:r>
            <w:r>
              <w:t>ซึ่งในวันนี้ได้รับการจัดอันดับให้เป็นหนึ่งในนวัตกรชั้นนำของโลกในด้านเทคโนโลยีการเชื่อม</w:t>
            </w:r>
            <w:r>
              <w:t xml:space="preserve"> </w:t>
            </w:r>
            <w:r>
              <w:t>โฟโตวอลเทอิกและเทคโนโลยีการประจุแบตเตอรี่</w:t>
            </w:r>
          </w:p>
          <w:p w:rsidR="005F2E60" w:rsidRPr="00043A18" w:rsidRDefault="005F2E60" w:rsidP="00CC3BF7"/>
          <w:p w:rsidR="005F2E60" w:rsidRPr="00043A18" w:rsidRDefault="005F2E60" w:rsidP="00CC3BF7"/>
          <w:p w:rsidR="005F2E60" w:rsidRPr="00043A18" w:rsidRDefault="005F2E60" w:rsidP="00CC3BF7"/>
          <w:p w:rsidR="005F2E60" w:rsidRPr="00043A18" w:rsidRDefault="005F2E60" w:rsidP="00CC3BF7"/>
          <w:p w:rsidR="005F2E60" w:rsidRPr="00043A18" w:rsidRDefault="005F2E60" w:rsidP="00CC3BF7"/>
          <w:p w:rsidR="005F2E60" w:rsidRPr="00043A18" w:rsidRDefault="005F2E60" w:rsidP="00CC3BF7"/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</w:tc>
      </w:tr>
      <w:tr w:rsidR="005F2E60" w:rsidRPr="00043A18" w:rsidTr="005F2E60">
        <w:trPr>
          <w:trHeight w:val="1216"/>
          <w:jc w:val="center"/>
        </w:trPr>
        <w:tc>
          <w:tcPr>
            <w:tcW w:w="3336" w:type="dxa"/>
          </w:tcPr>
          <w:p w:rsidR="00CA624A" w:rsidRPr="00043A18" w:rsidRDefault="005F2E60" w:rsidP="00CC3BF7">
            <w:pPr>
              <w:rPr>
                <w:rFonts w:cs="Arial"/>
                <w:szCs w:val="2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0D3B8CF" wp14:editId="4565B83D">
                  <wp:extent cx="1116000" cy="1423833"/>
                  <wp:effectExtent l="0" t="0" r="8255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ius_Standort-Pettenbach0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2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E60" w:rsidRPr="00043A18" w:rsidRDefault="005F2E60" w:rsidP="00CC3BF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6564" w:type="dxa"/>
          </w:tcPr>
          <w:p w:rsidR="005F2E60" w:rsidRPr="00043A18" w:rsidRDefault="00CA624A" w:rsidP="00CC3BF7">
            <w:pPr>
              <w:rPr>
                <w:rFonts w:cs="Arial"/>
                <w:szCs w:val="20"/>
              </w:rPr>
            </w:pPr>
            <w:r>
              <w:t>จากหน่วยเก็บถาวร</w:t>
            </w:r>
            <w:r>
              <w:t xml:space="preserve">: </w:t>
            </w:r>
            <w:r>
              <w:t>หนึ่งในเครื่องประจุแบตเตอรี่เครื่่องแรก</w:t>
            </w:r>
          </w:p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  <w:p w:rsidR="005F2E60" w:rsidRPr="00043A18" w:rsidRDefault="005F2E60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</w:tc>
      </w:tr>
      <w:tr w:rsidR="00521790" w:rsidRPr="00043A18" w:rsidTr="00521790">
        <w:trPr>
          <w:trHeight w:val="1216"/>
          <w:jc w:val="center"/>
        </w:trPr>
        <w:tc>
          <w:tcPr>
            <w:tcW w:w="3336" w:type="dxa"/>
          </w:tcPr>
          <w:p w:rsidR="00521790" w:rsidRPr="00043A18" w:rsidRDefault="00521790" w:rsidP="00CC3BF7">
            <w:pPr>
              <w:rPr>
                <w:rFonts w:cs="Arial"/>
                <w:szCs w:val="2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6004E13" wp14:editId="44BFEE71">
                  <wp:extent cx="1117648" cy="1656000"/>
                  <wp:effectExtent l="0" t="0" r="635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ius_Standort-Pettenbach0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48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4" w:type="dxa"/>
          </w:tcPr>
          <w:p w:rsidR="00521790" w:rsidRPr="00043A18" w:rsidRDefault="00CA624A" w:rsidP="00CC3BF7">
            <w:pPr>
              <w:rPr>
                <w:rFonts w:cs="Arial"/>
                <w:szCs w:val="20"/>
              </w:rPr>
            </w:pPr>
            <w:r>
              <w:t xml:space="preserve">Fronius Transarc 500: </w:t>
            </w:r>
            <w:r>
              <w:t>ระบบเชื่อมอินเวอร์เตอร์แบบสวิตช์หลักที่ใช้ทรานซิสเตอร์ตัวแรกของโลก</w:t>
            </w: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521790" w:rsidRPr="00043A18" w:rsidRDefault="00521790" w:rsidP="00CC3BF7">
            <w:pPr>
              <w:rPr>
                <w:rFonts w:cs="Arial"/>
                <w:szCs w:val="20"/>
              </w:rPr>
            </w:pPr>
          </w:p>
        </w:tc>
      </w:tr>
    </w:tbl>
    <w:p w:rsidR="0051065F" w:rsidRPr="00043A18" w:rsidRDefault="0051065F" w:rsidP="00CC3BF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36"/>
        <w:gridCol w:w="6564"/>
      </w:tblGrid>
      <w:tr w:rsidR="00CA624A" w:rsidRPr="00043A18" w:rsidTr="00B8597B">
        <w:trPr>
          <w:trHeight w:val="1216"/>
          <w:jc w:val="center"/>
        </w:trPr>
        <w:tc>
          <w:tcPr>
            <w:tcW w:w="3336" w:type="dxa"/>
          </w:tcPr>
          <w:p w:rsidR="00CA624A" w:rsidRPr="00043A18" w:rsidRDefault="00CA624A" w:rsidP="00CC3BF7">
            <w:pPr>
              <w:rPr>
                <w:rFonts w:cs="Arial"/>
                <w:szCs w:val="2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E0B5381" wp14:editId="338F4DD6">
                  <wp:extent cx="1116000" cy="1434472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ius_Standort-Pettenbach00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43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B2C" w:rsidRPr="00043A18" w:rsidRDefault="00E60B2C" w:rsidP="00CC3BF7">
            <w:pPr>
              <w:rPr>
                <w:rFonts w:cs="Arial"/>
                <w:szCs w:val="20"/>
                <w:lang w:eastAsia="de-AT"/>
              </w:rPr>
            </w:pPr>
          </w:p>
        </w:tc>
        <w:tc>
          <w:tcPr>
            <w:tcW w:w="6564" w:type="dxa"/>
          </w:tcPr>
          <w:p w:rsidR="00CA624A" w:rsidRPr="00043A18" w:rsidRDefault="00CA624A" w:rsidP="00CC3BF7">
            <w:pPr>
              <w:rPr>
                <w:rFonts w:cs="Arial"/>
                <w:szCs w:val="20"/>
              </w:rPr>
            </w:pPr>
            <w:r>
              <w:t xml:space="preserve">Fronius Sunrise: </w:t>
            </w:r>
            <w:r>
              <w:t>อินเวอร์เตอร์ตัวแรก</w:t>
            </w: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B37E54" w:rsidRPr="00043A18" w:rsidRDefault="00B37E54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</w:tc>
      </w:tr>
    </w:tbl>
    <w:p w:rsidR="00CA624A" w:rsidRPr="00043A18" w:rsidRDefault="00CA624A" w:rsidP="00CC3BF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7579"/>
      </w:tblGrid>
      <w:tr w:rsidR="00CA624A" w:rsidRPr="00043A18" w:rsidTr="00B8597B">
        <w:trPr>
          <w:trHeight w:val="1216"/>
          <w:jc w:val="center"/>
        </w:trPr>
        <w:tc>
          <w:tcPr>
            <w:tcW w:w="3336" w:type="dxa"/>
          </w:tcPr>
          <w:p w:rsidR="00CA624A" w:rsidRPr="00043A18" w:rsidRDefault="00CA624A" w:rsidP="00CC3BF7">
            <w:pPr>
              <w:rPr>
                <w:rFonts w:cs="Arial"/>
                <w:szCs w:val="20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-68028</wp:posOffset>
                  </wp:positionH>
                  <wp:positionV relativeFrom="paragraph">
                    <wp:posOffset>911</wp:posOffset>
                  </wp:positionV>
                  <wp:extent cx="1728000" cy="1519847"/>
                  <wp:effectExtent l="0" t="0" r="5715" b="4445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onius_Standort-Pettenbach00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51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4" w:type="dxa"/>
          </w:tcPr>
          <w:p w:rsidR="00CA624A" w:rsidRPr="00043A18" w:rsidRDefault="00CA624A" w:rsidP="00CC3BF7">
            <w:pPr>
              <w:rPr>
                <w:rFonts w:cs="Arial"/>
                <w:szCs w:val="20"/>
              </w:rPr>
            </w:pPr>
            <w:r>
              <w:t>ฟรอนิอูสเป็นธุรกิจครอบครัวที่ดำเนินการในประเทศออสเตรียตอนบนและทำงานด้วยมาตรฐานคุณภาพสูงสุดเป็นเวลากว่า</w:t>
            </w:r>
            <w:r>
              <w:t xml:space="preserve"> 75 </w:t>
            </w:r>
            <w:r>
              <w:t>ปี</w:t>
            </w: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  <w:p w:rsidR="00CA624A" w:rsidRPr="00043A18" w:rsidRDefault="00CA624A" w:rsidP="00CC3BF7">
            <w:pPr>
              <w:rPr>
                <w:rFonts w:cs="Arial"/>
                <w:szCs w:val="20"/>
              </w:rPr>
            </w:pPr>
          </w:p>
        </w:tc>
      </w:tr>
    </w:tbl>
    <w:p w:rsidR="00CA624A" w:rsidRPr="00043A18" w:rsidRDefault="00CA624A" w:rsidP="00CC3BF7"/>
    <w:p w:rsidR="00CC3BF7" w:rsidRDefault="00CC3BF7" w:rsidP="00CC3BF7">
      <w:pPr>
        <w:rPr>
          <w:rFonts w:cs="Arial Unicode MS"/>
          <w:sz w:val="16"/>
          <w:cs/>
          <w:lang w:bidi="th-TH"/>
        </w:rPr>
      </w:pPr>
    </w:p>
    <w:p w:rsidR="00CC3BF7" w:rsidRDefault="00CC3BF7" w:rsidP="00CC3BF7">
      <w:pPr>
        <w:rPr>
          <w:rFonts w:cs="Arial Unicode MS" w:hint="cs"/>
          <w:sz w:val="16"/>
          <w:cs/>
          <w:lang w:bidi="th-TH"/>
        </w:rPr>
      </w:pPr>
      <w:bookmarkStart w:id="0" w:name="_GoBack"/>
      <w:bookmarkEnd w:id="0"/>
    </w:p>
    <w:p w:rsidR="00CC3BF7" w:rsidRPr="00AE2683" w:rsidRDefault="00CC3BF7" w:rsidP="00CC3BF7">
      <w:pPr>
        <w:rPr>
          <w:rFonts w:cs="Arial"/>
          <w:szCs w:val="20"/>
        </w:rPr>
      </w:pPr>
      <w:r>
        <w:rPr>
          <w:b/>
          <w:szCs w:val="20"/>
        </w:rPr>
        <w:t>Fronius International GmbH</w:t>
      </w:r>
    </w:p>
    <w:p w:rsidR="00CC3BF7" w:rsidRDefault="00CC3BF7" w:rsidP="00CC3BF7">
      <w:r>
        <w:t xml:space="preserve">Fronius International </w:t>
      </w:r>
      <w:r>
        <w:rPr>
          <w:rFonts w:hAnsi="Tahoma" w:cs="Tahoma"/>
          <w:szCs w:val="20"/>
          <w:cs/>
          <w:lang w:bidi="th-TH"/>
        </w:rPr>
        <w:t>เป็นบริษัทจากประเทศออสเตรียที่มีสำนักงานใหญ่ตั้งอยู่ในเมือง</w:t>
      </w:r>
      <w:r>
        <w:t xml:space="preserve"> Pettenbach </w:t>
      </w:r>
      <w:r>
        <w:rPr>
          <w:rFonts w:hAnsi="Tahoma" w:cs="Tahoma"/>
          <w:szCs w:val="20"/>
          <w:cs/>
          <w:lang w:bidi="th-TH"/>
        </w:rPr>
        <w:t>และแห่งอื่น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ในเมือง</w:t>
      </w:r>
      <w:r>
        <w:t xml:space="preserve"> Wels, Thalheim, Steinhaus </w:t>
      </w:r>
      <w:r>
        <w:rPr>
          <w:rFonts w:hAnsi="Tahoma" w:cs="Tahoma"/>
          <w:szCs w:val="20"/>
          <w:cs/>
          <w:lang w:bidi="th-TH"/>
        </w:rPr>
        <w:t>และ</w:t>
      </w:r>
      <w:r>
        <w:t xml:space="preserve"> Sattledt</w:t>
      </w:r>
    </w:p>
    <w:p w:rsidR="00CC3BF7" w:rsidRPr="002631D0" w:rsidRDefault="00CC3BF7" w:rsidP="00CC3BF7">
      <w:pPr>
        <w:rPr>
          <w:rFonts w:cs="Arial"/>
          <w:szCs w:val="20"/>
        </w:rPr>
      </w:pPr>
      <w:r w:rsidRPr="002631D0">
        <w:rPr>
          <w:rFonts w:cs="Arial"/>
          <w:szCs w:val="20"/>
        </w:rPr>
        <w:t>G</w:t>
      </w:r>
      <w:r w:rsidRPr="002631D0">
        <w:rPr>
          <w:rFonts w:cs="Arial"/>
          <w:szCs w:val="20"/>
        </w:rPr>
        <w:t>ü</w:t>
      </w:r>
      <w:r w:rsidRPr="002631D0">
        <w:rPr>
          <w:rFonts w:cs="Arial"/>
          <w:szCs w:val="20"/>
        </w:rPr>
        <w:t xml:space="preserve">nter Fronius </w:t>
      </w:r>
      <w:r w:rsidRPr="002631D0">
        <w:rPr>
          <w:rFonts w:hAnsi="Tahoma" w:cs="Tahoma"/>
          <w:szCs w:val="20"/>
        </w:rPr>
        <w:t>ก่อตั้งบริษัทขึ้นในปี</w:t>
      </w:r>
      <w:r w:rsidRPr="002631D0">
        <w:rPr>
          <w:rFonts w:cs="Arial"/>
          <w:szCs w:val="20"/>
        </w:rPr>
        <w:t xml:space="preserve"> </w:t>
      </w:r>
      <w:r w:rsidRPr="002631D0">
        <w:rPr>
          <w:rFonts w:hAnsi="Tahoma" w:cs="Tahoma"/>
          <w:szCs w:val="20"/>
        </w:rPr>
        <w:t>พ</w:t>
      </w:r>
      <w:r w:rsidRPr="002631D0">
        <w:rPr>
          <w:rFonts w:cs="Arial"/>
          <w:szCs w:val="20"/>
        </w:rPr>
        <w:t>.</w:t>
      </w:r>
      <w:r w:rsidRPr="002631D0">
        <w:rPr>
          <w:rFonts w:hAnsi="Tahoma" w:cs="Tahoma"/>
          <w:szCs w:val="20"/>
        </w:rPr>
        <w:t>ศ</w:t>
      </w:r>
      <w:r w:rsidRPr="002631D0">
        <w:rPr>
          <w:rFonts w:cs="Arial"/>
          <w:szCs w:val="20"/>
        </w:rPr>
        <w:t xml:space="preserve">. 2488 </w:t>
      </w:r>
      <w:r w:rsidRPr="002631D0">
        <w:rPr>
          <w:rFonts w:hAnsi="Tahoma" w:cs="Tahoma"/>
          <w:szCs w:val="20"/>
        </w:rPr>
        <w:t>โดยมีขนบธรรมเนียมประเพณีที่สั่งสมมาอย่างยาวนานและจะฉลองครบรอบ</w:t>
      </w:r>
      <w:r w:rsidRPr="002631D0">
        <w:rPr>
          <w:rFonts w:cs="Arial"/>
          <w:szCs w:val="20"/>
        </w:rPr>
        <w:t xml:space="preserve"> 75 </w:t>
      </w:r>
      <w:r w:rsidRPr="002631D0">
        <w:rPr>
          <w:rFonts w:hAnsi="Tahoma" w:cs="Tahoma"/>
          <w:szCs w:val="20"/>
        </w:rPr>
        <w:t>ปีของการก่อตั้งบริษัทในปี</w:t>
      </w:r>
      <w:r w:rsidRPr="002631D0">
        <w:rPr>
          <w:rFonts w:cs="Arial"/>
          <w:szCs w:val="20"/>
        </w:rPr>
        <w:t xml:space="preserve"> </w:t>
      </w:r>
      <w:r w:rsidRPr="002631D0">
        <w:rPr>
          <w:rFonts w:hAnsi="Tahoma" w:cs="Tahoma"/>
          <w:szCs w:val="20"/>
        </w:rPr>
        <w:t>พ</w:t>
      </w:r>
      <w:r w:rsidRPr="002631D0">
        <w:rPr>
          <w:rFonts w:cs="Arial"/>
          <w:szCs w:val="20"/>
        </w:rPr>
        <w:t>.</w:t>
      </w:r>
      <w:r w:rsidRPr="002631D0">
        <w:rPr>
          <w:rFonts w:hAnsi="Tahoma" w:cs="Tahoma"/>
          <w:szCs w:val="20"/>
        </w:rPr>
        <w:t>ศ</w:t>
      </w:r>
      <w:r w:rsidRPr="002631D0">
        <w:rPr>
          <w:rFonts w:cs="Arial"/>
          <w:szCs w:val="20"/>
        </w:rPr>
        <w:t>. 2563</w:t>
      </w:r>
    </w:p>
    <w:p w:rsidR="00CC3BF7" w:rsidRPr="002631D0" w:rsidRDefault="00CC3BF7" w:rsidP="00CC3BF7">
      <w:pPr>
        <w:rPr>
          <w:rFonts w:cs="Arial"/>
          <w:szCs w:val="20"/>
        </w:rPr>
      </w:pPr>
      <w:r w:rsidRPr="002631D0">
        <w:rPr>
          <w:rFonts w:hAnsi="Tahoma" w:cs="Tahoma"/>
          <w:szCs w:val="20"/>
        </w:rPr>
        <w:t>ซึ่งเริ่มต้นจากจัดตั้งธุรกิจที่มีเจ้าของเดียวในท้องถิ่นจนกระทั่งเติบโตขึ้นเป็นบริษัทระดับโลกที่มีพนักงานที่ทำงานในด้านเทคโนโลยีการเชื่อม</w:t>
      </w:r>
      <w:r w:rsidRPr="002631D0">
        <w:rPr>
          <w:rFonts w:cs="Arial"/>
          <w:szCs w:val="20"/>
        </w:rPr>
        <w:t xml:space="preserve"> </w:t>
      </w:r>
      <w:r w:rsidRPr="002631D0">
        <w:rPr>
          <w:rFonts w:hAnsi="Tahoma" w:cs="Tahoma"/>
          <w:szCs w:val="20"/>
        </w:rPr>
        <w:t>ระบบโฟโตโวลตาอิกและระบบประจุแบตเตอรี่มากกว่า</w:t>
      </w:r>
      <w:r>
        <w:rPr>
          <w:rFonts w:cs="Arial"/>
          <w:szCs w:val="20"/>
        </w:rPr>
        <w:t xml:space="preserve"> 5</w:t>
      </w:r>
      <w:r w:rsidRPr="002631D0">
        <w:rPr>
          <w:rFonts w:cs="Arial"/>
          <w:szCs w:val="20"/>
        </w:rPr>
        <w:t>,</w:t>
      </w:r>
      <w:r>
        <w:rPr>
          <w:rFonts w:cs="Arial"/>
          <w:szCs w:val="20"/>
        </w:rPr>
        <w:t>440</w:t>
      </w:r>
      <w:r w:rsidRPr="002631D0">
        <w:rPr>
          <w:rFonts w:cs="Arial"/>
          <w:szCs w:val="20"/>
        </w:rPr>
        <w:t xml:space="preserve"> </w:t>
      </w:r>
      <w:r w:rsidRPr="002631D0">
        <w:rPr>
          <w:rFonts w:hAnsi="Tahoma" w:cs="Tahoma"/>
          <w:szCs w:val="20"/>
        </w:rPr>
        <w:t>คนทั่วโลก</w:t>
      </w:r>
    </w:p>
    <w:p w:rsidR="00CC3BF7" w:rsidRDefault="00CC3BF7" w:rsidP="00CC3BF7">
      <w:r>
        <w:t xml:space="preserve">Fronius </w:t>
      </w:r>
      <w:r>
        <w:rPr>
          <w:rFonts w:hAnsi="Tahoma" w:cs="Tahoma"/>
          <w:szCs w:val="20"/>
          <w:cs/>
          <w:lang w:bidi="th-TH"/>
        </w:rPr>
        <w:t>มีบริษัทระหว่างประเทศจำนวน</w:t>
      </w:r>
      <w:r>
        <w:t xml:space="preserve"> 34 </w:t>
      </w:r>
      <w:r>
        <w:rPr>
          <w:rFonts w:hAnsi="Tahoma" w:cs="Tahoma"/>
          <w:szCs w:val="20"/>
          <w:cs/>
          <w:lang w:bidi="th-TH"/>
        </w:rPr>
        <w:t>แห่ง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คู่ค้าบริการขาย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และตัวแทนจำหน่ายในประเทศต่าง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ๆ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มากกว่า</w:t>
      </w:r>
      <w:r>
        <w:t xml:space="preserve"> 60 </w:t>
      </w:r>
      <w:r>
        <w:rPr>
          <w:rFonts w:hAnsi="Tahoma" w:cs="Tahoma"/>
          <w:szCs w:val="20"/>
          <w:cs/>
          <w:lang w:bidi="th-TH"/>
        </w:rPr>
        <w:t>ประเทศซึ่งทำให้บริษัทสามารถครองส่วนแบ่งในตลาดส่งออกได้ถึง</w:t>
      </w:r>
      <w:r>
        <w:t xml:space="preserve"> 93 </w:t>
      </w:r>
      <w:r>
        <w:rPr>
          <w:rFonts w:hAnsi="Tahoma" w:cs="Tahoma"/>
          <w:szCs w:val="20"/>
          <w:cs/>
          <w:lang w:bidi="th-TH"/>
        </w:rPr>
        <w:t>เปอร์เซ็นต์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ผลิตภัณฑ์ที่มีความก้าวหน้า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การบริการที่ครอบคลุม</w:t>
      </w:r>
      <w:r>
        <w:t xml:space="preserve"> </w:t>
      </w:r>
      <w:r>
        <w:rPr>
          <w:rFonts w:hAnsi="Tahoma" w:cs="Tahoma"/>
          <w:szCs w:val="20"/>
          <w:cs/>
          <w:lang w:bidi="th-TH"/>
        </w:rPr>
        <w:t>และสิทธิบัตรที่ได้รับกว่า</w:t>
      </w:r>
      <w:r>
        <w:t xml:space="preserve"> 1264 </w:t>
      </w:r>
      <w:r>
        <w:rPr>
          <w:rFonts w:hAnsi="Tahoma" w:cs="Tahoma"/>
          <w:szCs w:val="20"/>
          <w:cs/>
          <w:lang w:bidi="th-TH"/>
        </w:rPr>
        <w:t>รายการเป็นการยืนยันสถานะของบริษัท</w:t>
      </w:r>
      <w:r>
        <w:t xml:space="preserve"> Fronius </w:t>
      </w:r>
      <w:r>
        <w:rPr>
          <w:rFonts w:hAnsi="Tahoma" w:cs="Tahoma"/>
          <w:szCs w:val="20"/>
          <w:cs/>
          <w:lang w:bidi="th-TH"/>
        </w:rPr>
        <w:t>ในฐานะของผู้นำนวัตกรรมในตลาดโลก</w:t>
      </w:r>
      <w:r>
        <w:t xml:space="preserve"> </w:t>
      </w:r>
    </w:p>
    <w:p w:rsidR="00CC3BF7" w:rsidRDefault="00CC3BF7" w:rsidP="00CC3BF7">
      <w:pPr>
        <w:rPr>
          <w:rFonts w:cs="Arial Unicode MS"/>
          <w:sz w:val="16"/>
          <w:cs/>
          <w:lang w:bidi="th-TH"/>
        </w:rPr>
      </w:pPr>
    </w:p>
    <w:p w:rsidR="00CC3BF7" w:rsidRDefault="00CC3BF7" w:rsidP="00CC3BF7">
      <w:pPr>
        <w:rPr>
          <w:rFonts w:cs="Arial Unicode MS" w:hint="cs"/>
          <w:sz w:val="16"/>
          <w:cs/>
          <w:lang w:bidi="th-TH"/>
        </w:rPr>
      </w:pPr>
    </w:p>
    <w:p w:rsidR="00CC3BF7" w:rsidRDefault="00CC3BF7" w:rsidP="00CC3BF7">
      <w:pPr>
        <w:rPr>
          <w:rFonts w:cs="Arial Unicode MS"/>
          <w:sz w:val="16"/>
          <w:cs/>
          <w:lang w:bidi="th-TH"/>
        </w:rPr>
      </w:pPr>
    </w:p>
    <w:p w:rsidR="00CC3BF7" w:rsidRDefault="00CC3BF7" w:rsidP="00CC3BF7">
      <w:pPr>
        <w:rPr>
          <w:rFonts w:cs="Arial Unicode MS" w:hint="cs"/>
          <w:sz w:val="16"/>
          <w:cs/>
          <w:lang w:bidi="th-TH"/>
        </w:rPr>
      </w:pPr>
    </w:p>
    <w:p w:rsidR="00CC3BF7" w:rsidRPr="00DD6453" w:rsidRDefault="00CC3BF7" w:rsidP="00CC3BF7">
      <w:pPr>
        <w:rPr>
          <w:b/>
          <w:sz w:val="18"/>
          <w:szCs w:val="18"/>
          <w:lang w:eastAsia="en-US"/>
        </w:rPr>
      </w:pPr>
      <w:r w:rsidRPr="00DD6453">
        <w:rPr>
          <w:b/>
          <w:sz w:val="18"/>
          <w:szCs w:val="18"/>
          <w:lang w:eastAsia="en-US"/>
        </w:rPr>
        <w:t>Corporate Communications</w:t>
      </w:r>
    </w:p>
    <w:p w:rsidR="00CC3BF7" w:rsidRPr="00E60B2C" w:rsidRDefault="00CC3BF7" w:rsidP="00CC3BF7">
      <w:pPr>
        <w:rPr>
          <w:sz w:val="18"/>
          <w:szCs w:val="18"/>
          <w:lang w:eastAsia="en-US"/>
        </w:rPr>
      </w:pPr>
      <w:r w:rsidRPr="00E60B2C">
        <w:rPr>
          <w:sz w:val="18"/>
          <w:szCs w:val="18"/>
          <w:lang w:eastAsia="en-US"/>
        </w:rPr>
        <w:t xml:space="preserve">Mag. Daniel KNERINGER, +43 664 8502203, </w:t>
      </w:r>
      <w:hyperlink r:id="rId17" w:history="1">
        <w:r w:rsidRPr="00E60B2C">
          <w:rPr>
            <w:rStyle w:val="Hyperlink"/>
            <w:sz w:val="18"/>
            <w:szCs w:val="18"/>
            <w:lang w:eastAsia="en-US"/>
          </w:rPr>
          <w:t>kneringer.daniel@fronius.com</w:t>
        </w:r>
      </w:hyperlink>
    </w:p>
    <w:p w:rsidR="00CC3BF7" w:rsidRPr="00DD6453" w:rsidRDefault="00CC3BF7" w:rsidP="00CC3BF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Fronius International GmbH, </w:t>
      </w:r>
      <w:r w:rsidRPr="00DD6453">
        <w:rPr>
          <w:sz w:val="18"/>
          <w:szCs w:val="18"/>
          <w:lang w:eastAsia="en-US"/>
        </w:rPr>
        <w:t>Froniusplatz 1, 4600 Wels, Austria.</w:t>
      </w:r>
    </w:p>
    <w:p w:rsidR="00CC3BF7" w:rsidRPr="00E60B2C" w:rsidRDefault="00CC3BF7" w:rsidP="00CC3BF7"/>
    <w:p w:rsidR="00CC3BF7" w:rsidRPr="00DD6453" w:rsidRDefault="00CC3BF7" w:rsidP="00CC3BF7">
      <w:pPr>
        <w:rPr>
          <w:b/>
          <w:sz w:val="18"/>
          <w:szCs w:val="18"/>
          <w:lang w:eastAsia="en-US"/>
        </w:rPr>
      </w:pPr>
      <w:r w:rsidRPr="00DD6453">
        <w:rPr>
          <w:b/>
          <w:sz w:val="18"/>
          <w:szCs w:val="18"/>
          <w:lang w:eastAsia="en-US"/>
        </w:rPr>
        <w:t>Perfect Charging</w:t>
      </w:r>
    </w:p>
    <w:p w:rsidR="00CC3BF7" w:rsidRPr="00DD6453" w:rsidRDefault="00CC3BF7" w:rsidP="00CC3BF7">
      <w:pPr>
        <w:rPr>
          <w:rFonts w:cs="Arial"/>
          <w:b/>
          <w:bCs/>
          <w:color w:val="FF0000"/>
          <w:sz w:val="18"/>
          <w:szCs w:val="18"/>
          <w:lang w:val="fr-FR" w:eastAsia="de-DE"/>
        </w:rPr>
      </w:pPr>
      <w:r w:rsidRPr="00DD6453">
        <w:rPr>
          <w:rFonts w:cs="Arial"/>
          <w:sz w:val="18"/>
          <w:szCs w:val="18"/>
          <w:lang w:val="fr-FR"/>
        </w:rPr>
        <w:t xml:space="preserve">MMag. Sonja POINTNER, </w:t>
      </w:r>
      <w:r>
        <w:rPr>
          <w:rFonts w:cs="Arial"/>
          <w:sz w:val="18"/>
          <w:szCs w:val="18"/>
          <w:lang w:val="fr-FR"/>
        </w:rPr>
        <w:t>+43 7242</w:t>
      </w:r>
      <w:r w:rsidRPr="00DD6453">
        <w:rPr>
          <w:rFonts w:cs="Arial"/>
          <w:sz w:val="18"/>
          <w:szCs w:val="18"/>
          <w:lang w:val="fr-FR"/>
        </w:rPr>
        <w:t xml:space="preserve"> 241</w:t>
      </w:r>
      <w:r>
        <w:rPr>
          <w:rFonts w:cs="Arial"/>
          <w:sz w:val="18"/>
          <w:szCs w:val="18"/>
          <w:lang w:val="fr-FR"/>
        </w:rPr>
        <w:t xml:space="preserve"> </w:t>
      </w:r>
      <w:r w:rsidRPr="00DD6453">
        <w:rPr>
          <w:rFonts w:cs="Arial"/>
          <w:sz w:val="18"/>
          <w:szCs w:val="18"/>
          <w:lang w:val="fr-FR"/>
        </w:rPr>
        <w:t xml:space="preserve">6436, </w:t>
      </w:r>
      <w:hyperlink r:id="rId18" w:history="1">
        <w:r w:rsidRPr="00DD6453">
          <w:rPr>
            <w:rStyle w:val="Hyperlink"/>
            <w:rFonts w:cs="Arial"/>
            <w:sz w:val="18"/>
            <w:szCs w:val="18"/>
            <w:lang w:val="fr-FR" w:eastAsia="de-DE"/>
          </w:rPr>
          <w:t>pointner.sonja@fronius.com</w:t>
        </w:r>
      </w:hyperlink>
    </w:p>
    <w:p w:rsidR="00CC3BF7" w:rsidRPr="00E60B2C" w:rsidRDefault="00CC3BF7" w:rsidP="00CC3BF7">
      <w:pPr>
        <w:autoSpaceDE w:val="0"/>
        <w:autoSpaceDN w:val="0"/>
        <w:rPr>
          <w:rFonts w:cs="Arial"/>
          <w:sz w:val="18"/>
          <w:szCs w:val="18"/>
          <w:lang w:eastAsia="de-DE"/>
        </w:rPr>
      </w:pPr>
      <w:r w:rsidRPr="00E60B2C">
        <w:rPr>
          <w:rFonts w:cs="Arial"/>
          <w:sz w:val="18"/>
          <w:szCs w:val="18"/>
          <w:lang w:eastAsia="de-DE"/>
        </w:rPr>
        <w:t>Fronius International GmbH, Froniusplatz 1, 4600 Wels, Austria</w:t>
      </w:r>
    </w:p>
    <w:p w:rsidR="00CC3BF7" w:rsidRPr="00E60B2C" w:rsidRDefault="00CC3BF7" w:rsidP="00CC3BF7"/>
    <w:p w:rsidR="00CC3BF7" w:rsidRPr="00DD6453" w:rsidRDefault="00CC3BF7" w:rsidP="00CC3BF7">
      <w:pPr>
        <w:rPr>
          <w:b/>
          <w:sz w:val="18"/>
          <w:szCs w:val="18"/>
          <w:lang w:eastAsia="en-US"/>
        </w:rPr>
      </w:pPr>
      <w:r w:rsidRPr="00DD6453">
        <w:rPr>
          <w:b/>
          <w:sz w:val="18"/>
          <w:szCs w:val="18"/>
          <w:lang w:eastAsia="en-US"/>
        </w:rPr>
        <w:t>Perfect Welding</w:t>
      </w:r>
    </w:p>
    <w:p w:rsidR="00CC3BF7" w:rsidRPr="001E2FD4" w:rsidRDefault="00CC3BF7" w:rsidP="00CC3BF7">
      <w:pPr>
        <w:rPr>
          <w:sz w:val="18"/>
          <w:szCs w:val="18"/>
          <w:lang w:eastAsia="en-US"/>
        </w:rPr>
      </w:pPr>
      <w:r w:rsidRPr="001E2FD4">
        <w:rPr>
          <w:sz w:val="18"/>
          <w:szCs w:val="18"/>
          <w:lang w:eastAsia="en-US"/>
        </w:rPr>
        <w:t>Leonie DOPPLER, BA MSc +43</w:t>
      </w:r>
      <w:r w:rsidRPr="001E2FD4">
        <w:rPr>
          <w:sz w:val="18"/>
          <w:szCs w:val="18"/>
          <w:lang w:eastAsia="en-US"/>
        </w:rPr>
        <w:t> </w:t>
      </w:r>
      <w:r w:rsidRPr="001E2FD4">
        <w:rPr>
          <w:sz w:val="18"/>
          <w:szCs w:val="18"/>
          <w:lang w:eastAsia="en-US"/>
        </w:rPr>
        <w:t xml:space="preserve">664 6100969, </w:t>
      </w:r>
      <w:hyperlink r:id="rId19" w:history="1">
        <w:r w:rsidRPr="001E2FD4">
          <w:rPr>
            <w:rStyle w:val="Hyperlink"/>
            <w:sz w:val="18"/>
            <w:szCs w:val="18"/>
            <w:lang w:eastAsia="en-US"/>
          </w:rPr>
          <w:t>doppler.leonie@fronius.com</w:t>
        </w:r>
      </w:hyperlink>
    </w:p>
    <w:p w:rsidR="00CC3BF7" w:rsidRPr="001E2FD4" w:rsidRDefault="00CC3BF7" w:rsidP="00CC3BF7">
      <w:pPr>
        <w:autoSpaceDE w:val="0"/>
        <w:autoSpaceDN w:val="0"/>
        <w:rPr>
          <w:rFonts w:cs="Arial"/>
          <w:sz w:val="18"/>
          <w:szCs w:val="18"/>
          <w:lang w:eastAsia="de-DE"/>
        </w:rPr>
      </w:pPr>
      <w:r w:rsidRPr="001E2FD4">
        <w:rPr>
          <w:rFonts w:cs="Arial"/>
          <w:sz w:val="18"/>
          <w:szCs w:val="18"/>
          <w:lang w:eastAsia="de-DE"/>
        </w:rPr>
        <w:t>Fronius International GmbH, Froniusplatz 1, 4600 Wels, Austria</w:t>
      </w:r>
    </w:p>
    <w:p w:rsidR="00CC3BF7" w:rsidRPr="001E2FD4" w:rsidRDefault="00CC3BF7" w:rsidP="00CC3BF7"/>
    <w:p w:rsidR="00CC3BF7" w:rsidRPr="001E2FD4" w:rsidRDefault="00CC3BF7" w:rsidP="00CC3BF7">
      <w:pPr>
        <w:rPr>
          <w:b/>
          <w:sz w:val="18"/>
          <w:szCs w:val="18"/>
          <w:lang w:eastAsia="en-US"/>
        </w:rPr>
      </w:pPr>
      <w:r w:rsidRPr="001E2FD4">
        <w:rPr>
          <w:b/>
          <w:sz w:val="18"/>
          <w:szCs w:val="18"/>
          <w:lang w:eastAsia="en-US"/>
        </w:rPr>
        <w:t>Solar Energy</w:t>
      </w:r>
    </w:p>
    <w:p w:rsidR="00CC3BF7" w:rsidRPr="001E2FD4" w:rsidRDefault="00CC3BF7" w:rsidP="00CC3BF7">
      <w:pPr>
        <w:rPr>
          <w:sz w:val="18"/>
          <w:szCs w:val="18"/>
          <w:lang w:eastAsia="en-US"/>
        </w:rPr>
      </w:pPr>
      <w:r w:rsidRPr="001E2FD4">
        <w:rPr>
          <w:sz w:val="18"/>
          <w:szCs w:val="18"/>
          <w:lang w:eastAsia="en-US"/>
        </w:rPr>
        <w:t xml:space="preserve">Mag. Heidemarie HASLBAUER, +43 664 88293709, </w:t>
      </w:r>
      <w:hyperlink r:id="rId20" w:history="1">
        <w:r w:rsidRPr="001E2FD4">
          <w:rPr>
            <w:rStyle w:val="Hyperlink"/>
            <w:sz w:val="18"/>
            <w:szCs w:val="18"/>
            <w:lang w:eastAsia="en-US"/>
          </w:rPr>
          <w:t>haslbauer.heidemarie@fronius.com</w:t>
        </w:r>
      </w:hyperlink>
    </w:p>
    <w:p w:rsidR="00CC3BF7" w:rsidRPr="00043A18" w:rsidRDefault="00CC3BF7" w:rsidP="00CC3BF7">
      <w:pPr>
        <w:autoSpaceDE w:val="0"/>
        <w:autoSpaceDN w:val="0"/>
        <w:rPr>
          <w:sz w:val="16"/>
        </w:rPr>
      </w:pPr>
      <w:r w:rsidRPr="001E2FD4">
        <w:rPr>
          <w:rFonts w:cs="Arial"/>
          <w:sz w:val="18"/>
          <w:szCs w:val="18"/>
          <w:lang w:eastAsia="de-DE"/>
        </w:rPr>
        <w:t>Fronius International GmbH, Froniusplatz 1, 4600 Wels, Austria</w:t>
      </w:r>
    </w:p>
    <w:p w:rsidR="00CC3BF7" w:rsidRPr="00043A18" w:rsidRDefault="00CC3BF7" w:rsidP="00CC3BF7">
      <w:pPr>
        <w:jc w:val="both"/>
        <w:rPr>
          <w:sz w:val="16"/>
        </w:rPr>
      </w:pPr>
    </w:p>
    <w:p w:rsidR="00C3178A" w:rsidRPr="00043A18" w:rsidRDefault="00397BEE" w:rsidP="00CC3BF7">
      <w:pPr>
        <w:rPr>
          <w:vanish/>
          <w:sz w:val="16"/>
        </w:rPr>
      </w:pPr>
      <w:r>
        <w:rPr>
          <w:vanish/>
          <w:sz w:val="16"/>
        </w:rPr>
        <w:t>Fotocredit: Fronius International GmbH, Abdruck honorarfrei</w:t>
      </w:r>
    </w:p>
    <w:p w:rsidR="00E3289A" w:rsidRPr="00043A18" w:rsidRDefault="00E3289A" w:rsidP="00CC3BF7">
      <w:pPr>
        <w:rPr>
          <w:b/>
          <w:vanish/>
        </w:rPr>
      </w:pPr>
    </w:p>
    <w:p w:rsidR="00E60B2C" w:rsidRPr="00043A18" w:rsidRDefault="00E60B2C" w:rsidP="00CC3BF7">
      <w:pPr>
        <w:rPr>
          <w:b/>
          <w:vanish/>
        </w:rPr>
      </w:pPr>
    </w:p>
    <w:p w:rsidR="00E60B2C" w:rsidRPr="00043A18" w:rsidRDefault="00E60B2C" w:rsidP="00CC3BF7">
      <w:pPr>
        <w:rPr>
          <w:b/>
          <w:vanish/>
        </w:rPr>
      </w:pPr>
    </w:p>
    <w:p w:rsidR="00C3178A" w:rsidRPr="00043A18" w:rsidRDefault="00C3178A" w:rsidP="00CC3BF7">
      <w:pPr>
        <w:rPr>
          <w:b/>
          <w:vanish/>
        </w:rPr>
      </w:pPr>
      <w:r>
        <w:rPr>
          <w:b/>
          <w:vanish/>
        </w:rPr>
        <w:t>Ü</w:t>
      </w:r>
      <w:r>
        <w:rPr>
          <w:b/>
          <w:vanish/>
        </w:rPr>
        <w:t>ber die Fronius International GmbH</w:t>
      </w:r>
    </w:p>
    <w:p w:rsidR="00C3178A" w:rsidRPr="00043A18" w:rsidRDefault="00C3178A" w:rsidP="00CC3BF7">
      <w:pPr>
        <w:rPr>
          <w:rFonts w:cs="Arial"/>
          <w:vanish/>
          <w:szCs w:val="20"/>
        </w:rPr>
      </w:pPr>
      <w:r>
        <w:rPr>
          <w:vanish/>
        </w:rPr>
        <w:t xml:space="preserve">Fronius International ist ein </w:t>
      </w:r>
      <w:r>
        <w:rPr>
          <w:vanish/>
        </w:rPr>
        <w:t>ö</w:t>
      </w:r>
      <w:r>
        <w:rPr>
          <w:vanish/>
        </w:rPr>
        <w:t>sterreichisches Unternehmen mit Firmensitz in Pettenbach und weiteren Standorten in Wels, Thalheim, Steinhaus und Sattledt. 1945 von G</w:t>
      </w:r>
      <w:r>
        <w:rPr>
          <w:vanish/>
        </w:rPr>
        <w:t>ü</w:t>
      </w:r>
      <w:r>
        <w:rPr>
          <w:vanish/>
        </w:rPr>
        <w:t>nter Fronius gegr</w:t>
      </w:r>
      <w:r>
        <w:rPr>
          <w:vanish/>
        </w:rPr>
        <w:t>ü</w:t>
      </w:r>
      <w:r>
        <w:rPr>
          <w:vanish/>
        </w:rPr>
        <w:t>ndet, feiert das Traditionsunternehmen im Jahr 2020 sein 75-j</w:t>
      </w:r>
      <w:r>
        <w:rPr>
          <w:vanish/>
        </w:rPr>
        <w:t>ä</w:t>
      </w:r>
      <w:r>
        <w:rPr>
          <w:vanish/>
        </w:rPr>
        <w:t>hriges Jubil</w:t>
      </w:r>
      <w:r>
        <w:rPr>
          <w:vanish/>
        </w:rPr>
        <w:t>ä</w:t>
      </w:r>
      <w:r>
        <w:rPr>
          <w:vanish/>
        </w:rPr>
        <w:t>um. Der regionale Ein-Mann-Betrieb hat sich zu einem Global Player mit weltweit mehr als 5.400 Mitarbeitern entwickelt, der heute in den Bereichen Schwei</w:t>
      </w:r>
      <w:r>
        <w:rPr>
          <w:vanish/>
        </w:rPr>
        <w:t>ß</w:t>
      </w:r>
      <w:r>
        <w:rPr>
          <w:vanish/>
        </w:rPr>
        <w:t>technik, Photovoltaik und Batterieladetechnik t</w:t>
      </w:r>
      <w:r>
        <w:rPr>
          <w:vanish/>
        </w:rPr>
        <w:t>ä</w:t>
      </w:r>
      <w:r>
        <w:rPr>
          <w:vanish/>
        </w:rPr>
        <w:t>tig ist. Der Exportanteil mit 93 Prozent wird mit 34 internationalen Fronius Gesellschaften und Vertriebspartnern/ Repr</w:t>
      </w:r>
      <w:r>
        <w:rPr>
          <w:vanish/>
        </w:rPr>
        <w:t>ä</w:t>
      </w:r>
      <w:r>
        <w:rPr>
          <w:vanish/>
        </w:rPr>
        <w:t>sentanten in mehr als 60 L</w:t>
      </w:r>
      <w:r>
        <w:rPr>
          <w:vanish/>
        </w:rPr>
        <w:t>ä</w:t>
      </w:r>
      <w:r>
        <w:rPr>
          <w:vanish/>
        </w:rPr>
        <w:t>ndern erreicht. Mit innovativen Produkten und Dienstleistungen sowie 1.264 erteilten Patenten ist Fronius einer der Innovationsf</w:t>
      </w:r>
      <w:r>
        <w:rPr>
          <w:vanish/>
        </w:rPr>
        <w:t>ü</w:t>
      </w:r>
      <w:r>
        <w:rPr>
          <w:vanish/>
        </w:rPr>
        <w:t>hrer am Weltmarkt.</w:t>
      </w:r>
    </w:p>
    <w:p w:rsidR="00C3178A" w:rsidRPr="00043A18" w:rsidRDefault="00C3178A" w:rsidP="00CC3BF7">
      <w:pPr>
        <w:rPr>
          <w:vanish/>
        </w:rPr>
      </w:pPr>
    </w:p>
    <w:p w:rsidR="00E3289A" w:rsidRPr="00043A18" w:rsidRDefault="00E3289A" w:rsidP="00CC3BF7">
      <w:pPr>
        <w:rPr>
          <w:vanish/>
        </w:rPr>
      </w:pPr>
    </w:p>
    <w:p w:rsidR="00AB4F64" w:rsidRPr="00043A18" w:rsidRDefault="00AB4F64" w:rsidP="00CC3BF7">
      <w:pPr>
        <w:rPr>
          <w:vanish/>
        </w:rPr>
      </w:pPr>
    </w:p>
    <w:p w:rsidR="00C3178A" w:rsidRPr="00043A18" w:rsidRDefault="00C3178A" w:rsidP="00CC3BF7">
      <w:pPr>
        <w:rPr>
          <w:vanish/>
        </w:rPr>
      </w:pPr>
      <w:r>
        <w:rPr>
          <w:b/>
          <w:vanish/>
          <w:lang w:eastAsia="en-US"/>
        </w:rPr>
        <w:t>R</w:t>
      </w:r>
      <w:r>
        <w:rPr>
          <w:b/>
          <w:vanish/>
          <w:lang w:eastAsia="en-US"/>
        </w:rPr>
        <w:t>ü</w:t>
      </w:r>
      <w:r>
        <w:rPr>
          <w:b/>
          <w:vanish/>
          <w:lang w:eastAsia="en-US"/>
        </w:rPr>
        <w:t>ckfragehinweise</w:t>
      </w:r>
    </w:p>
    <w:p w:rsidR="00E3289A" w:rsidRPr="00043A18" w:rsidRDefault="00E3289A" w:rsidP="00CC3BF7">
      <w:pPr>
        <w:rPr>
          <w:vanish/>
          <w:lang w:eastAsia="en-US"/>
        </w:rPr>
      </w:pPr>
    </w:p>
    <w:p w:rsidR="00E3289A" w:rsidRPr="00043A18" w:rsidRDefault="00E3289A" w:rsidP="00CC3BF7">
      <w:pPr>
        <w:rPr>
          <w:b/>
          <w:vanish/>
          <w:sz w:val="18"/>
          <w:szCs w:val="18"/>
        </w:rPr>
      </w:pPr>
      <w:r>
        <w:rPr>
          <w:b/>
          <w:vanish/>
          <w:sz w:val="18"/>
          <w:lang w:eastAsia="en-US"/>
        </w:rPr>
        <w:t>Corporate Communications</w:t>
      </w:r>
    </w:p>
    <w:p w:rsidR="00E3289A" w:rsidRPr="00043A18" w:rsidRDefault="00C3178A" w:rsidP="00CC3BF7">
      <w:pPr>
        <w:rPr>
          <w:vanish/>
          <w:sz w:val="18"/>
          <w:szCs w:val="18"/>
        </w:rPr>
      </w:pPr>
      <w:r>
        <w:rPr>
          <w:vanish/>
          <w:sz w:val="18"/>
          <w:lang w:eastAsia="en-US"/>
        </w:rPr>
        <w:t xml:space="preserve">Mag. Daniel KNERINGER, +43 664 8502203, </w:t>
      </w:r>
      <w:hyperlink r:id="rId21" w:history="1">
        <w:r>
          <w:rPr>
            <w:rStyle w:val="Hyperlink"/>
            <w:vanish/>
            <w:sz w:val="18"/>
            <w:lang w:eastAsia="en-US"/>
          </w:rPr>
          <w:t>kneringer.daniel@fronius.com</w:t>
        </w:r>
      </w:hyperlink>
    </w:p>
    <w:p w:rsidR="00C3178A" w:rsidRPr="00043A18" w:rsidRDefault="00DD6453" w:rsidP="00CC3BF7">
      <w:pPr>
        <w:rPr>
          <w:vanish/>
          <w:sz w:val="18"/>
          <w:szCs w:val="18"/>
        </w:rPr>
      </w:pPr>
      <w:r>
        <w:rPr>
          <w:vanish/>
          <w:sz w:val="18"/>
          <w:lang w:eastAsia="en-US"/>
        </w:rPr>
        <w:t>Fronius International GmbH, Froniusplatz 1, 4600 Wels, Austria.</w:t>
      </w:r>
    </w:p>
    <w:p w:rsidR="00C3178A" w:rsidRPr="00043A18" w:rsidRDefault="00C3178A" w:rsidP="00CC3BF7">
      <w:pPr>
        <w:rPr>
          <w:vanish/>
        </w:rPr>
      </w:pPr>
    </w:p>
    <w:p w:rsidR="00E3289A" w:rsidRPr="00043A18" w:rsidRDefault="00E3289A" w:rsidP="00CC3BF7">
      <w:pPr>
        <w:rPr>
          <w:b/>
          <w:vanish/>
          <w:sz w:val="18"/>
          <w:szCs w:val="18"/>
        </w:rPr>
      </w:pPr>
      <w:r>
        <w:rPr>
          <w:b/>
          <w:vanish/>
          <w:sz w:val="18"/>
          <w:lang w:eastAsia="en-US"/>
        </w:rPr>
        <w:t>Perfect Charging</w:t>
      </w:r>
    </w:p>
    <w:p w:rsidR="00DD6453" w:rsidRPr="00043A18" w:rsidRDefault="00DD6453" w:rsidP="00CC3BF7">
      <w:pPr>
        <w:rPr>
          <w:rFonts w:cs="Arial"/>
          <w:b/>
          <w:bCs/>
          <w:vanish/>
          <w:color w:val="FF0000"/>
          <w:sz w:val="18"/>
          <w:szCs w:val="18"/>
        </w:rPr>
      </w:pPr>
      <w:r>
        <w:rPr>
          <w:vanish/>
          <w:sz w:val="18"/>
        </w:rPr>
        <w:t xml:space="preserve">MMag. Sonja POINTNER, +43 7242 241 6436, </w:t>
      </w:r>
      <w:hyperlink r:id="rId22" w:history="1">
        <w:r>
          <w:rPr>
            <w:rStyle w:val="Hyperlink"/>
            <w:vanish/>
            <w:sz w:val="18"/>
            <w:lang w:eastAsia="de-DE"/>
          </w:rPr>
          <w:t>pointner.sonja@fronius.com</w:t>
        </w:r>
      </w:hyperlink>
    </w:p>
    <w:p w:rsidR="00DD6453" w:rsidRPr="00043A18" w:rsidRDefault="00DD6453" w:rsidP="00CC3BF7">
      <w:pPr>
        <w:autoSpaceDE w:val="0"/>
        <w:autoSpaceDN w:val="0"/>
        <w:rPr>
          <w:rFonts w:cs="Arial"/>
          <w:vanish/>
          <w:sz w:val="18"/>
          <w:szCs w:val="18"/>
        </w:rPr>
      </w:pPr>
      <w:r>
        <w:rPr>
          <w:vanish/>
          <w:sz w:val="18"/>
          <w:lang w:eastAsia="de-DE"/>
        </w:rPr>
        <w:t>Fronius International GmbH, Froniusplatz 1, 4600 Wels, Austria</w:t>
      </w:r>
    </w:p>
    <w:p w:rsidR="00E3289A" w:rsidRPr="00043A18" w:rsidRDefault="00E3289A" w:rsidP="00CC3BF7">
      <w:pPr>
        <w:rPr>
          <w:vanish/>
        </w:rPr>
      </w:pPr>
    </w:p>
    <w:p w:rsidR="00E3289A" w:rsidRPr="00043A18" w:rsidRDefault="00E3289A" w:rsidP="00CC3BF7">
      <w:pPr>
        <w:rPr>
          <w:b/>
          <w:vanish/>
          <w:sz w:val="18"/>
          <w:szCs w:val="18"/>
        </w:rPr>
      </w:pPr>
      <w:r>
        <w:rPr>
          <w:b/>
          <w:vanish/>
          <w:sz w:val="18"/>
          <w:lang w:eastAsia="en-US"/>
        </w:rPr>
        <w:t>Perfect Welding</w:t>
      </w:r>
    </w:p>
    <w:p w:rsidR="00E3289A" w:rsidRPr="00043A18" w:rsidRDefault="00E3289A" w:rsidP="00CC3BF7">
      <w:pPr>
        <w:rPr>
          <w:vanish/>
          <w:sz w:val="18"/>
          <w:szCs w:val="18"/>
        </w:rPr>
      </w:pPr>
      <w:r>
        <w:rPr>
          <w:vanish/>
          <w:sz w:val="18"/>
          <w:lang w:eastAsia="en-US"/>
        </w:rPr>
        <w:t>Leonie DOPPLER, BA MSc +43</w:t>
      </w:r>
      <w:r>
        <w:rPr>
          <w:vanish/>
          <w:sz w:val="18"/>
          <w:lang w:eastAsia="en-US"/>
        </w:rPr>
        <w:t> </w:t>
      </w:r>
      <w:r>
        <w:rPr>
          <w:vanish/>
          <w:sz w:val="18"/>
          <w:lang w:eastAsia="en-US"/>
        </w:rPr>
        <w:t xml:space="preserve">664 6100969, </w:t>
      </w:r>
      <w:hyperlink r:id="rId23" w:history="1">
        <w:r>
          <w:rPr>
            <w:rStyle w:val="Hyperlink"/>
            <w:vanish/>
            <w:sz w:val="18"/>
            <w:lang w:eastAsia="en-US"/>
          </w:rPr>
          <w:t>doppler.leonie@fronius.com</w:t>
        </w:r>
      </w:hyperlink>
    </w:p>
    <w:p w:rsidR="00DD6453" w:rsidRPr="00043A18" w:rsidRDefault="00DD6453" w:rsidP="00CC3BF7">
      <w:pPr>
        <w:autoSpaceDE w:val="0"/>
        <w:autoSpaceDN w:val="0"/>
        <w:rPr>
          <w:rFonts w:cs="Arial"/>
          <w:vanish/>
          <w:sz w:val="18"/>
          <w:szCs w:val="18"/>
        </w:rPr>
      </w:pPr>
      <w:r>
        <w:rPr>
          <w:vanish/>
          <w:sz w:val="18"/>
          <w:lang w:eastAsia="de-DE"/>
        </w:rPr>
        <w:t>Fronius International GmbH, Froniusplatz 1, 4600 Wels, Austria</w:t>
      </w:r>
    </w:p>
    <w:p w:rsidR="00E3289A" w:rsidRPr="00043A18" w:rsidRDefault="00E3289A" w:rsidP="00CC3BF7">
      <w:pPr>
        <w:rPr>
          <w:vanish/>
        </w:rPr>
      </w:pPr>
    </w:p>
    <w:p w:rsidR="00E3289A" w:rsidRPr="00043A18" w:rsidRDefault="00E3289A" w:rsidP="00CC3BF7">
      <w:pPr>
        <w:rPr>
          <w:b/>
          <w:vanish/>
          <w:sz w:val="18"/>
          <w:szCs w:val="18"/>
        </w:rPr>
      </w:pPr>
      <w:r>
        <w:rPr>
          <w:b/>
          <w:vanish/>
          <w:sz w:val="18"/>
          <w:lang w:eastAsia="en-US"/>
        </w:rPr>
        <w:t>Solar Energy</w:t>
      </w:r>
    </w:p>
    <w:p w:rsidR="00E3289A" w:rsidRPr="00043A18" w:rsidRDefault="00572A76" w:rsidP="00CC3BF7">
      <w:pPr>
        <w:rPr>
          <w:vanish/>
          <w:sz w:val="18"/>
          <w:szCs w:val="18"/>
        </w:rPr>
      </w:pPr>
      <w:r>
        <w:rPr>
          <w:vanish/>
          <w:sz w:val="18"/>
          <w:lang w:eastAsia="en-US"/>
        </w:rPr>
        <w:t xml:space="preserve">Mag. Heidemarie HASLBAUER, +43 664 88293709, </w:t>
      </w:r>
      <w:hyperlink r:id="rId24" w:history="1">
        <w:r>
          <w:rPr>
            <w:rStyle w:val="Hyperlink"/>
            <w:vanish/>
            <w:sz w:val="18"/>
            <w:lang w:eastAsia="en-US"/>
          </w:rPr>
          <w:t>haslbauer.heidemarie@fronius.com</w:t>
        </w:r>
      </w:hyperlink>
    </w:p>
    <w:p w:rsidR="00DD6453" w:rsidRPr="00043A18" w:rsidRDefault="00DD6453" w:rsidP="00CC3BF7">
      <w:pPr>
        <w:autoSpaceDE w:val="0"/>
        <w:autoSpaceDN w:val="0"/>
        <w:rPr>
          <w:rFonts w:cs="Arial"/>
          <w:vanish/>
          <w:sz w:val="18"/>
          <w:szCs w:val="18"/>
        </w:rPr>
      </w:pPr>
      <w:r>
        <w:rPr>
          <w:vanish/>
          <w:sz w:val="18"/>
          <w:lang w:eastAsia="de-DE"/>
        </w:rPr>
        <w:t>Fronius International GmbH, Froniusplatz 1, 4600 Wels, Austria</w:t>
      </w:r>
    </w:p>
    <w:p w:rsidR="002B5CA0" w:rsidRPr="00043A18" w:rsidRDefault="002B5CA0" w:rsidP="00CC3BF7">
      <w:pPr>
        <w:rPr>
          <w:vanish/>
        </w:rPr>
      </w:pPr>
    </w:p>
    <w:p w:rsidR="002B5CA0" w:rsidRPr="00043A18" w:rsidRDefault="002B5CA0" w:rsidP="00CC3BF7">
      <w:pPr>
        <w:rPr>
          <w:vanish/>
        </w:rPr>
      </w:pPr>
    </w:p>
    <w:p w:rsidR="00E60B2C" w:rsidRPr="00043A18" w:rsidRDefault="00E60B2C" w:rsidP="00CC3BF7">
      <w:pPr>
        <w:rPr>
          <w:vanish/>
        </w:rPr>
      </w:pPr>
    </w:p>
    <w:p w:rsidR="002B5CA0" w:rsidRPr="00043A18" w:rsidRDefault="002B5CA0" w:rsidP="00CC3BF7">
      <w:pPr>
        <w:rPr>
          <w:vanish/>
        </w:rPr>
      </w:pPr>
    </w:p>
    <w:p w:rsidR="000875B1" w:rsidRPr="00043A18" w:rsidRDefault="00C3178A" w:rsidP="00CC3BF7">
      <w:pPr>
        <w:rPr>
          <w:sz w:val="16"/>
        </w:rPr>
      </w:pPr>
      <w:r>
        <w:rPr>
          <w:vanish/>
          <w:sz w:val="16"/>
          <w:lang w:eastAsia="en-US"/>
        </w:rPr>
        <w:t xml:space="preserve">Wenn Sie keine Presseaussendungen von Fronius International (Corporate Communications) mehr erhalten wollen, antworten Sie bitte mit UNSUBSCRIBE auf die Mailadresse </w:t>
      </w:r>
      <w:hyperlink r:id="rId25" w:history="1">
        <w:r>
          <w:rPr>
            <w:rStyle w:val="Hyperlink"/>
            <w:vanish/>
            <w:sz w:val="16"/>
            <w:lang w:eastAsia="en-US"/>
          </w:rPr>
          <w:t>cancellation@fronius.com</w:t>
        </w:r>
      </w:hyperlink>
    </w:p>
    <w:sectPr w:rsidR="000875B1" w:rsidRPr="00043A18" w:rsidSect="000875B1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43" w:rsidRDefault="00E15C43" w:rsidP="000875B1">
      <w:r>
        <w:separator/>
      </w:r>
    </w:p>
  </w:endnote>
  <w:endnote w:type="continuationSeparator" w:id="0">
    <w:p w:rsidR="00E15C43" w:rsidRDefault="00E15C43" w:rsidP="0008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Pr="00DD6453" w:rsidRDefault="00B52495" w:rsidP="000875B1">
    <w:pPr>
      <w:tabs>
        <w:tab w:val="right" w:pos="10080"/>
      </w:tabs>
      <w:rPr>
        <w:sz w:val="12"/>
        <w:szCs w:val="14"/>
      </w:rPr>
    </w:pPr>
    <w:r>
      <w:rPr>
        <w:sz w:val="12"/>
      </w:rPr>
      <w:t>06/2020</w:t>
    </w:r>
    <w:r>
      <w:rPr>
        <w:sz w:val="12"/>
      </w:rPr>
      <w:tab/>
    </w:r>
    <w:r w:rsidR="00BE5CED" w:rsidRPr="00DD6453">
      <w:rPr>
        <w:sz w:val="12"/>
      </w:rPr>
      <w:fldChar w:fldCharType="begin"/>
    </w:r>
    <w:r w:rsidR="00BE5CED" w:rsidRPr="00DD6453">
      <w:rPr>
        <w:sz w:val="12"/>
      </w:rPr>
      <w:instrText xml:space="preserve"> PAGE </w:instrText>
    </w:r>
    <w:r w:rsidR="00BE5CED" w:rsidRPr="00DD6453">
      <w:rPr>
        <w:sz w:val="12"/>
      </w:rPr>
      <w:fldChar w:fldCharType="separate"/>
    </w:r>
    <w:r w:rsidR="00CC3BF7">
      <w:rPr>
        <w:noProof/>
        <w:sz w:val="12"/>
      </w:rPr>
      <w:t>3</w:t>
    </w:r>
    <w:r w:rsidR="00BE5CED" w:rsidRPr="00DD6453">
      <w:rPr>
        <w:sz w:val="12"/>
      </w:rPr>
      <w:fldChar w:fldCharType="end"/>
    </w:r>
    <w:r>
      <w:rPr>
        <w:sz w:val="12"/>
      </w:rPr>
      <w:t>/</w:t>
    </w:r>
    <w:r w:rsidR="00BE5CED" w:rsidRPr="00DD6453">
      <w:rPr>
        <w:sz w:val="12"/>
      </w:rPr>
      <w:fldChar w:fldCharType="begin"/>
    </w:r>
    <w:r w:rsidR="00BE5CED" w:rsidRPr="00DD6453">
      <w:rPr>
        <w:sz w:val="12"/>
      </w:rPr>
      <w:instrText xml:space="preserve"> NUMPAGES </w:instrText>
    </w:r>
    <w:r w:rsidR="00BE5CED" w:rsidRPr="00DD6453">
      <w:rPr>
        <w:sz w:val="12"/>
      </w:rPr>
      <w:fldChar w:fldCharType="separate"/>
    </w:r>
    <w:r w:rsidR="00CC3BF7">
      <w:rPr>
        <w:noProof/>
        <w:sz w:val="12"/>
      </w:rPr>
      <w:t>4</w:t>
    </w:r>
    <w:r w:rsidR="00BE5CED" w:rsidRPr="00DD6453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43" w:rsidRDefault="00E15C43" w:rsidP="000875B1">
      <w:r>
        <w:separator/>
      </w:r>
    </w:p>
  </w:footnote>
  <w:footnote w:type="continuationSeparator" w:id="0">
    <w:p w:rsidR="00E15C43" w:rsidRDefault="00E15C43" w:rsidP="0008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CC3BF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84.45pt;height:685pt;z-index:-251658752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752C03"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-790575</wp:posOffset>
          </wp:positionH>
          <wp:positionV relativeFrom="page">
            <wp:posOffset>8890</wp:posOffset>
          </wp:positionV>
          <wp:extent cx="7560000" cy="10692000"/>
          <wp:effectExtent l="0" t="0" r="0" b="0"/>
          <wp:wrapNone/>
          <wp:docPr id="1" name="Grafik 1" descr="\\AT-FILE-01\orgunits\Konzernmarketing\002_Design_und_Grafik\x_User\Strasser\01 Konzernmarketing\WORD-Vorlagen\Wordvorlagen 02.2017\EMFs\A4_HG_weiß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T-FILE-01\orgunits\Konzernmarketing\002_Design_und_Grafik\x_User\Strasser\01 Konzernmarketing\WORD-Vorlagen\Wordvorlagen 02.2017\EMFs\A4_HG_weiß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B1" w:rsidRDefault="00CC3BF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84.45pt;height:685pt;z-index:-251659776;mso-position-horizontal:center;mso-position-horizontal-relative:margin;mso-position-vertical:center;mso-position-vertical-relative:margin" o:allowincell="f">
          <v:imagedata r:id="rId1" o:title="EN_HG_wei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43"/>
    <w:rsid w:val="000000D8"/>
    <w:rsid w:val="000100F5"/>
    <w:rsid w:val="00012054"/>
    <w:rsid w:val="00012ADF"/>
    <w:rsid w:val="00015CC7"/>
    <w:rsid w:val="00015D35"/>
    <w:rsid w:val="00024BEC"/>
    <w:rsid w:val="000259B3"/>
    <w:rsid w:val="00027F7D"/>
    <w:rsid w:val="00037B06"/>
    <w:rsid w:val="0004197D"/>
    <w:rsid w:val="00043A18"/>
    <w:rsid w:val="00052A07"/>
    <w:rsid w:val="0006574E"/>
    <w:rsid w:val="000856E5"/>
    <w:rsid w:val="00085D53"/>
    <w:rsid w:val="0009102B"/>
    <w:rsid w:val="000A52B9"/>
    <w:rsid w:val="000D21D4"/>
    <w:rsid w:val="000E54F9"/>
    <w:rsid w:val="000F0851"/>
    <w:rsid w:val="000F6294"/>
    <w:rsid w:val="00105D58"/>
    <w:rsid w:val="00130AFA"/>
    <w:rsid w:val="0014130C"/>
    <w:rsid w:val="00141EED"/>
    <w:rsid w:val="00151050"/>
    <w:rsid w:val="001641A1"/>
    <w:rsid w:val="00176F4F"/>
    <w:rsid w:val="00193EE6"/>
    <w:rsid w:val="001A0D2B"/>
    <w:rsid w:val="001B540F"/>
    <w:rsid w:val="001D2486"/>
    <w:rsid w:val="001E2FD4"/>
    <w:rsid w:val="001F040F"/>
    <w:rsid w:val="001F313A"/>
    <w:rsid w:val="00213BBD"/>
    <w:rsid w:val="00224EC5"/>
    <w:rsid w:val="00226CB6"/>
    <w:rsid w:val="00244A3C"/>
    <w:rsid w:val="00256944"/>
    <w:rsid w:val="00260C89"/>
    <w:rsid w:val="00282B93"/>
    <w:rsid w:val="0029680C"/>
    <w:rsid w:val="002A0D0B"/>
    <w:rsid w:val="002A4A5C"/>
    <w:rsid w:val="002B14B6"/>
    <w:rsid w:val="002B5CA0"/>
    <w:rsid w:val="002B74D4"/>
    <w:rsid w:val="002C0B1A"/>
    <w:rsid w:val="002C4D86"/>
    <w:rsid w:val="002C5CC2"/>
    <w:rsid w:val="002C7550"/>
    <w:rsid w:val="002D6D55"/>
    <w:rsid w:val="002E037F"/>
    <w:rsid w:val="002E1576"/>
    <w:rsid w:val="002E2B95"/>
    <w:rsid w:val="002E7497"/>
    <w:rsid w:val="002F134E"/>
    <w:rsid w:val="002F1467"/>
    <w:rsid w:val="002F182C"/>
    <w:rsid w:val="002F2AFC"/>
    <w:rsid w:val="002F3C92"/>
    <w:rsid w:val="003142D5"/>
    <w:rsid w:val="003205DC"/>
    <w:rsid w:val="00333F7E"/>
    <w:rsid w:val="00335287"/>
    <w:rsid w:val="0035696A"/>
    <w:rsid w:val="00367800"/>
    <w:rsid w:val="00377918"/>
    <w:rsid w:val="003831EB"/>
    <w:rsid w:val="0038392C"/>
    <w:rsid w:val="00397BEE"/>
    <w:rsid w:val="003A01D8"/>
    <w:rsid w:val="003A2943"/>
    <w:rsid w:val="003B046A"/>
    <w:rsid w:val="003B714C"/>
    <w:rsid w:val="003C167C"/>
    <w:rsid w:val="003C6B4F"/>
    <w:rsid w:val="003D3AC7"/>
    <w:rsid w:val="003F44A5"/>
    <w:rsid w:val="00403436"/>
    <w:rsid w:val="00403612"/>
    <w:rsid w:val="00416D45"/>
    <w:rsid w:val="00421561"/>
    <w:rsid w:val="00424953"/>
    <w:rsid w:val="0043192A"/>
    <w:rsid w:val="0043420A"/>
    <w:rsid w:val="00444448"/>
    <w:rsid w:val="0045535C"/>
    <w:rsid w:val="00457A85"/>
    <w:rsid w:val="004605BF"/>
    <w:rsid w:val="004746BD"/>
    <w:rsid w:val="0047692F"/>
    <w:rsid w:val="00483EBD"/>
    <w:rsid w:val="0049035E"/>
    <w:rsid w:val="00491A82"/>
    <w:rsid w:val="004A253F"/>
    <w:rsid w:val="004A6039"/>
    <w:rsid w:val="004B0F72"/>
    <w:rsid w:val="004B587E"/>
    <w:rsid w:val="004B794B"/>
    <w:rsid w:val="004C1D6A"/>
    <w:rsid w:val="004C21CF"/>
    <w:rsid w:val="004C387E"/>
    <w:rsid w:val="004D1111"/>
    <w:rsid w:val="004D17F0"/>
    <w:rsid w:val="004D1A5C"/>
    <w:rsid w:val="004D68FE"/>
    <w:rsid w:val="004D6CEA"/>
    <w:rsid w:val="004F6212"/>
    <w:rsid w:val="00506F60"/>
    <w:rsid w:val="0051065F"/>
    <w:rsid w:val="00521265"/>
    <w:rsid w:val="00521790"/>
    <w:rsid w:val="0052215A"/>
    <w:rsid w:val="00535F0C"/>
    <w:rsid w:val="00561CB5"/>
    <w:rsid w:val="005620EF"/>
    <w:rsid w:val="00566874"/>
    <w:rsid w:val="00572A76"/>
    <w:rsid w:val="0057347C"/>
    <w:rsid w:val="00584BD8"/>
    <w:rsid w:val="00590009"/>
    <w:rsid w:val="005A078F"/>
    <w:rsid w:val="005A2C14"/>
    <w:rsid w:val="005B5CD8"/>
    <w:rsid w:val="005B6B31"/>
    <w:rsid w:val="005D07DC"/>
    <w:rsid w:val="005D11EF"/>
    <w:rsid w:val="005D7A0E"/>
    <w:rsid w:val="005E25F5"/>
    <w:rsid w:val="005E4739"/>
    <w:rsid w:val="005F2E60"/>
    <w:rsid w:val="00604AC0"/>
    <w:rsid w:val="00606C20"/>
    <w:rsid w:val="00630392"/>
    <w:rsid w:val="00637B3B"/>
    <w:rsid w:val="00653B6C"/>
    <w:rsid w:val="00653D4D"/>
    <w:rsid w:val="00664954"/>
    <w:rsid w:val="006822E0"/>
    <w:rsid w:val="00691FBB"/>
    <w:rsid w:val="006932B1"/>
    <w:rsid w:val="00696899"/>
    <w:rsid w:val="006A0782"/>
    <w:rsid w:val="006A31BF"/>
    <w:rsid w:val="006A582C"/>
    <w:rsid w:val="006B1C70"/>
    <w:rsid w:val="006B460F"/>
    <w:rsid w:val="006B476A"/>
    <w:rsid w:val="006B6DAD"/>
    <w:rsid w:val="006C634D"/>
    <w:rsid w:val="006F4AB0"/>
    <w:rsid w:val="006F4ECA"/>
    <w:rsid w:val="00700BDF"/>
    <w:rsid w:val="00710EDC"/>
    <w:rsid w:val="00712E3D"/>
    <w:rsid w:val="00716756"/>
    <w:rsid w:val="00721CFF"/>
    <w:rsid w:val="00735AD7"/>
    <w:rsid w:val="007527F2"/>
    <w:rsid w:val="00752C03"/>
    <w:rsid w:val="00761ED4"/>
    <w:rsid w:val="00790BC9"/>
    <w:rsid w:val="00791C1E"/>
    <w:rsid w:val="007A045C"/>
    <w:rsid w:val="007A5034"/>
    <w:rsid w:val="007A5B85"/>
    <w:rsid w:val="00801444"/>
    <w:rsid w:val="00825A50"/>
    <w:rsid w:val="00826DDF"/>
    <w:rsid w:val="00826F3C"/>
    <w:rsid w:val="008347FD"/>
    <w:rsid w:val="00844D7B"/>
    <w:rsid w:val="008527B9"/>
    <w:rsid w:val="00856AB0"/>
    <w:rsid w:val="00860433"/>
    <w:rsid w:val="008634E5"/>
    <w:rsid w:val="008705E5"/>
    <w:rsid w:val="0088463E"/>
    <w:rsid w:val="00890F87"/>
    <w:rsid w:val="00893DA9"/>
    <w:rsid w:val="00893DC6"/>
    <w:rsid w:val="00896468"/>
    <w:rsid w:val="008966DF"/>
    <w:rsid w:val="008A18C3"/>
    <w:rsid w:val="008A33A9"/>
    <w:rsid w:val="008C09AC"/>
    <w:rsid w:val="008E1ED5"/>
    <w:rsid w:val="00906DA0"/>
    <w:rsid w:val="009131EA"/>
    <w:rsid w:val="0091762A"/>
    <w:rsid w:val="00930B60"/>
    <w:rsid w:val="009341B0"/>
    <w:rsid w:val="009506F0"/>
    <w:rsid w:val="00953243"/>
    <w:rsid w:val="0097397F"/>
    <w:rsid w:val="00977C28"/>
    <w:rsid w:val="00984012"/>
    <w:rsid w:val="00985371"/>
    <w:rsid w:val="00987339"/>
    <w:rsid w:val="009C4835"/>
    <w:rsid w:val="009C7805"/>
    <w:rsid w:val="009D460C"/>
    <w:rsid w:val="009D666E"/>
    <w:rsid w:val="009E1395"/>
    <w:rsid w:val="009F331C"/>
    <w:rsid w:val="00A00991"/>
    <w:rsid w:val="00A01978"/>
    <w:rsid w:val="00A03B74"/>
    <w:rsid w:val="00A46D2D"/>
    <w:rsid w:val="00A541CA"/>
    <w:rsid w:val="00A5665C"/>
    <w:rsid w:val="00A72363"/>
    <w:rsid w:val="00A800D5"/>
    <w:rsid w:val="00A951CC"/>
    <w:rsid w:val="00A96940"/>
    <w:rsid w:val="00AA5793"/>
    <w:rsid w:val="00AB1F95"/>
    <w:rsid w:val="00AB3C7F"/>
    <w:rsid w:val="00AB4F64"/>
    <w:rsid w:val="00AD474C"/>
    <w:rsid w:val="00AD58C7"/>
    <w:rsid w:val="00AE7DF2"/>
    <w:rsid w:val="00AF5EC5"/>
    <w:rsid w:val="00B07FFE"/>
    <w:rsid w:val="00B154F9"/>
    <w:rsid w:val="00B17F18"/>
    <w:rsid w:val="00B2260E"/>
    <w:rsid w:val="00B254D2"/>
    <w:rsid w:val="00B258C8"/>
    <w:rsid w:val="00B3059C"/>
    <w:rsid w:val="00B37E54"/>
    <w:rsid w:val="00B52495"/>
    <w:rsid w:val="00B7101B"/>
    <w:rsid w:val="00B775AC"/>
    <w:rsid w:val="00B81FF6"/>
    <w:rsid w:val="00B82AF9"/>
    <w:rsid w:val="00B878ED"/>
    <w:rsid w:val="00B879AD"/>
    <w:rsid w:val="00B91BC7"/>
    <w:rsid w:val="00B943C9"/>
    <w:rsid w:val="00BA20ED"/>
    <w:rsid w:val="00BC01FA"/>
    <w:rsid w:val="00BC06C0"/>
    <w:rsid w:val="00BC0DDE"/>
    <w:rsid w:val="00BC78AB"/>
    <w:rsid w:val="00BD3229"/>
    <w:rsid w:val="00BD4577"/>
    <w:rsid w:val="00BE5CED"/>
    <w:rsid w:val="00BF0E49"/>
    <w:rsid w:val="00BF0E6D"/>
    <w:rsid w:val="00BF567E"/>
    <w:rsid w:val="00BF5F15"/>
    <w:rsid w:val="00C1107F"/>
    <w:rsid w:val="00C14D9B"/>
    <w:rsid w:val="00C23B1B"/>
    <w:rsid w:val="00C3178A"/>
    <w:rsid w:val="00C42048"/>
    <w:rsid w:val="00C459D4"/>
    <w:rsid w:val="00C53031"/>
    <w:rsid w:val="00C63695"/>
    <w:rsid w:val="00C71D96"/>
    <w:rsid w:val="00C76552"/>
    <w:rsid w:val="00C8259B"/>
    <w:rsid w:val="00C83373"/>
    <w:rsid w:val="00C849E3"/>
    <w:rsid w:val="00C8722B"/>
    <w:rsid w:val="00C95BCC"/>
    <w:rsid w:val="00CA122B"/>
    <w:rsid w:val="00CA624A"/>
    <w:rsid w:val="00CA68E2"/>
    <w:rsid w:val="00CB29FB"/>
    <w:rsid w:val="00CB355F"/>
    <w:rsid w:val="00CC3BF7"/>
    <w:rsid w:val="00CC7CE0"/>
    <w:rsid w:val="00CD046B"/>
    <w:rsid w:val="00CD5032"/>
    <w:rsid w:val="00CD7AB3"/>
    <w:rsid w:val="00CE0B78"/>
    <w:rsid w:val="00CE5CCC"/>
    <w:rsid w:val="00CF2B8C"/>
    <w:rsid w:val="00D14B4A"/>
    <w:rsid w:val="00D223BB"/>
    <w:rsid w:val="00D33855"/>
    <w:rsid w:val="00D4755E"/>
    <w:rsid w:val="00D52E16"/>
    <w:rsid w:val="00D545EA"/>
    <w:rsid w:val="00D56C08"/>
    <w:rsid w:val="00D76A2E"/>
    <w:rsid w:val="00D97221"/>
    <w:rsid w:val="00DA5C11"/>
    <w:rsid w:val="00DA6015"/>
    <w:rsid w:val="00DC1584"/>
    <w:rsid w:val="00DD5513"/>
    <w:rsid w:val="00DD6453"/>
    <w:rsid w:val="00DE4D6C"/>
    <w:rsid w:val="00DF233E"/>
    <w:rsid w:val="00E14086"/>
    <w:rsid w:val="00E15C43"/>
    <w:rsid w:val="00E24D34"/>
    <w:rsid w:val="00E3289A"/>
    <w:rsid w:val="00E34865"/>
    <w:rsid w:val="00E46CAC"/>
    <w:rsid w:val="00E60B2C"/>
    <w:rsid w:val="00E67AB6"/>
    <w:rsid w:val="00E867CA"/>
    <w:rsid w:val="00E92126"/>
    <w:rsid w:val="00EA0F0A"/>
    <w:rsid w:val="00EA5FE5"/>
    <w:rsid w:val="00EA6190"/>
    <w:rsid w:val="00EB2DEC"/>
    <w:rsid w:val="00EB4DBA"/>
    <w:rsid w:val="00EC01E3"/>
    <w:rsid w:val="00ED2F49"/>
    <w:rsid w:val="00ED4C6C"/>
    <w:rsid w:val="00EF782D"/>
    <w:rsid w:val="00F11BAE"/>
    <w:rsid w:val="00F126DB"/>
    <w:rsid w:val="00F1446B"/>
    <w:rsid w:val="00F3070D"/>
    <w:rsid w:val="00F335ED"/>
    <w:rsid w:val="00F34D47"/>
    <w:rsid w:val="00F417B6"/>
    <w:rsid w:val="00F463AD"/>
    <w:rsid w:val="00F57478"/>
    <w:rsid w:val="00F612DA"/>
    <w:rsid w:val="00F76979"/>
    <w:rsid w:val="00F9553F"/>
    <w:rsid w:val="00F9729A"/>
    <w:rsid w:val="00FA26E8"/>
    <w:rsid w:val="00FA3D5F"/>
    <w:rsid w:val="00FB3EF9"/>
    <w:rsid w:val="00FB40AF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CEC75F6-7F5A-4EF2-BA68-5384E24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PMingLiU" w:hAnsi="Times New Roman" w:cs="Times New Roman"/>
        <w:lang w:val="th-TH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21B3"/>
    <w:rPr>
      <w:rFonts w:hAnsi="Arial"/>
      <w:szCs w:val="24"/>
      <w:lang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qFormat/>
    <w:rsid w:val="006E4E66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basedOn w:val="Absatz-Standardschriftart"/>
    <w:link w:val="berschrift1"/>
    <w:rsid w:val="006E4E66"/>
    <w:rPr>
      <w:rFonts w:ascii="Tahoma" w:eastAsia="PMingLiU" w:hAnsi="Arial" w:cs="Arial"/>
      <w:b/>
      <w:bCs/>
      <w:caps/>
      <w:color w:val="FF0000"/>
      <w:kern w:val="32"/>
      <w:sz w:val="28"/>
      <w:szCs w:val="32"/>
      <w:lang w:val="th-TH" w:eastAsia="zh-TW" w:bidi="ar-SA"/>
    </w:rPr>
  </w:style>
  <w:style w:type="character" w:customStyle="1" w:styleId="berschrift2Zchn">
    <w:name w:val="Überschrift 2 Zchn"/>
    <w:basedOn w:val="Absatz-Standardschriftart"/>
    <w:link w:val="berschrift2"/>
    <w:rsid w:val="00A421B3"/>
    <w:rPr>
      <w:rFonts w:ascii="Tahoma" w:eastAsia="PMingLiU" w:hAnsi="Arial" w:cs="Arial"/>
      <w:b/>
      <w:bCs/>
      <w:iCs/>
      <w:color w:val="000000"/>
      <w:sz w:val="24"/>
      <w:szCs w:val="28"/>
      <w:lang w:val="th-TH" w:eastAsia="zh-TW" w:bidi="ar-SA"/>
    </w:rPr>
  </w:style>
  <w:style w:type="character" w:styleId="Fett">
    <w:name w:val="Strong"/>
    <w:basedOn w:val="Absatz-Standardschriftart"/>
    <w:qFormat/>
    <w:rsid w:val="00AF7A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A5C"/>
    <w:rPr>
      <w:rFonts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A5C"/>
    <w:rPr>
      <w:rFonts w:ascii="Tahoma" w:hAnsi="Tahoma" w:cs="Tahoma"/>
      <w:sz w:val="16"/>
      <w:szCs w:val="16"/>
      <w:lang w:val="th-TH" w:eastAsia="zh-TW"/>
    </w:rPr>
  </w:style>
  <w:style w:type="character" w:styleId="Hyperlink">
    <w:name w:val="Hyperlink"/>
    <w:uiPriority w:val="99"/>
    <w:unhideWhenUsed/>
    <w:rsid w:val="004B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mailto:pointner.sonja@froniu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neringer.daniel@froniu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kneringer.daniel@fronius.com" TargetMode="External"/><Relationship Id="rId25" Type="http://schemas.openxmlformats.org/officeDocument/2006/relationships/hyperlink" Target="mailto:cancellation@froniu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haslbauer.heidemarie@fronius.com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haslbauer.heidemarie@fronius.com" TargetMode="External"/><Relationship Id="rId32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doppler.leonie@fronius.com" TargetMode="Externa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mailto:doppler.leonie@fronius.com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yperlink" Target="mailto:pointner.sonja@fronius.com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Solar%20Energy%20press%20templates\DE_solar_energy_press-standard_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s Document" ma:contentTypeID="0x010100D81D3A5E066A7C4C894BF34B3C71E9830056A9D1C33EBE96449F666C5931D6D9BD" ma:contentTypeVersion="158" ma:contentTypeDescription="" ma:contentTypeScope="" ma:versionID="899ae522ec92c44c8ce987e17aadebf8">
  <xsd:schema xmlns:xsd="http://www.w3.org/2001/XMLSchema" xmlns:xs="http://www.w3.org/2001/XMLSchema" xmlns:p="http://schemas.microsoft.com/office/2006/metadata/properties" xmlns:ns2="dc0c2c3d-e9fc-4a0d-820b-87ab82e65f20" xmlns:ns3="92f60987-cbcc-4245-baaf-239af3bfd6e8" xmlns:ns4="53041210-5658-4a0d-8a74-f9413e00f15b" targetNamespace="http://schemas.microsoft.com/office/2006/metadata/properties" ma:root="true" ma:fieldsID="d05551d7113e93fc38dddc8aabade475" ns2:_="" ns3:_="" ns4:_="">
    <xsd:import namespace="dc0c2c3d-e9fc-4a0d-820b-87ab82e65f20"/>
    <xsd:import namespace="92f60987-cbcc-4245-baaf-239af3bfd6e8"/>
    <xsd:import namespace="53041210-5658-4a0d-8a74-f9413e00f15b"/>
    <xsd:element name="properties">
      <xsd:complexType>
        <xsd:sequence>
          <xsd:element name="documentManagement">
            <xsd:complexType>
              <xsd:all>
                <xsd:element ref="ns2:Country_x0020_Quick_x0020_Select" minOccurs="0"/>
                <xsd:element ref="ns2:Country" minOccurs="0"/>
                <xsd:element ref="ns2:title_TI_DE"/>
                <xsd:element ref="ns2:title_TI_EN"/>
                <xsd:element ref="ns2:title_TI_AR" minOccurs="0"/>
                <xsd:element ref="ns2:title_TI_CS" minOccurs="0"/>
                <xsd:element ref="ns2:title_TI_DA" minOccurs="0"/>
                <xsd:element ref="ns2:title_TI_EL" minOccurs="0"/>
                <xsd:element ref="ns2:title_TI_ES" minOccurs="0"/>
                <xsd:element ref="ns2:Web_x0020_Display_x0020_Title_x0020_ET" minOccurs="0"/>
                <xsd:element ref="ns2:title_ti_fi" minOccurs="0"/>
                <xsd:element ref="ns2:title_TI_FR" minOccurs="0"/>
                <xsd:element ref="ns2:title_TI_HU" minOccurs="0"/>
                <xsd:element ref="ns2:title_TI_IT" minOccurs="0"/>
                <xsd:element ref="ns2:title_TI_JA" minOccurs="0"/>
                <xsd:element ref="ns2:title_TI_NL" minOccurs="0"/>
                <xsd:element ref="ns2:title_TI_NO" minOccurs="0"/>
                <xsd:element ref="ns2:title_TI_PL" minOccurs="0"/>
                <xsd:element ref="ns2:title_TI_PT" minOccurs="0"/>
                <xsd:element ref="ns2:title_TI_RO" minOccurs="0"/>
                <xsd:element ref="ns2:title_TI_RU" minOccurs="0"/>
                <xsd:element ref="ns2:title_TI_SK" minOccurs="0"/>
                <xsd:element ref="ns2:title_TI_TH" minOccurs="0"/>
                <xsd:element ref="ns2:title_TI_TR" minOccurs="0"/>
                <xsd:element ref="ns2:title_TI_UA" minOccurs="0"/>
                <xsd:element ref="ns2:title_ti_zh" minOccurs="0"/>
                <xsd:element ref="ns2:title_TI_SV" minOccurs="0"/>
                <xsd:element ref="ns2:VersionInternal" minOccurs="0"/>
                <xsd:element ref="ns2:AGB" minOccurs="0"/>
                <xsd:element ref="ns2:MRMID" minOccurs="0"/>
                <xsd:element ref="ns2:MRMKeyWords" minOccurs="0"/>
                <xsd:element ref="ns2:DocArticleNumber" minOccurs="0"/>
                <xsd:element ref="ns2:countryok" minOccurs="0"/>
                <xsd:element ref="ns2:l67a679918f5484e8f458468bb061236" minOccurs="0"/>
                <xsd:element ref="ns3:_dlc_DocId" minOccurs="0"/>
                <xsd:element ref="ns3:_dlc_DocIdUrl" minOccurs="0"/>
                <xsd:element ref="ns3:_dlc_DocIdPersistId" minOccurs="0"/>
                <xsd:element ref="ns2:Documenttype_NO" minOccurs="0"/>
                <xsd:element ref="ns2:Documenttype_ES" minOccurs="0"/>
                <xsd:element ref="ns2:Documenttype_PL" minOccurs="0"/>
                <xsd:element ref="ns2:Documenttype_EL" minOccurs="0"/>
                <xsd:element ref="ns2:Documenttype_FR" minOccurs="0"/>
                <xsd:element ref="ns2:Documenttype_IT" minOccurs="0"/>
                <xsd:element ref="ns2:Documenttype_TH" minOccurs="0"/>
                <xsd:element ref="ns2:Documenttype_JA" minOccurs="0"/>
                <xsd:element ref="ns2:Division" minOccurs="0"/>
                <xsd:element ref="ns2:Documenttype_SK" minOccurs="0"/>
                <xsd:element ref="ns2:ArticleNumber" minOccurs="0"/>
                <xsd:element ref="ns2:Documenttype_RU" minOccurs="0"/>
                <xsd:element ref="ns2:Documenttype_DA" minOccurs="0"/>
                <xsd:element ref="ns2:Documenttype_UA" minOccurs="0"/>
                <xsd:element ref="ns2:Documenttype_HU" minOccurs="0"/>
                <xsd:element ref="ns2:Documenttype_CS" minOccurs="0"/>
                <xsd:element ref="ns2:Documenttype_PT" minOccurs="0"/>
                <xsd:element ref="ns2:Documenttype_NL" minOccurs="0"/>
                <xsd:element ref="ns2:Documenttype_TR" minOccurs="0"/>
                <xsd:element ref="ns2:Documenttype_EN" minOccurs="0"/>
                <xsd:element ref="ns4:k62430406562456c9289cb18a9752f33" minOccurs="0"/>
                <xsd:element ref="ns2:Documenttype_EA" minOccurs="0"/>
                <xsd:element ref="ns2:Update" minOccurs="0"/>
                <xsd:element ref="ns2:TitelInternal" minOccurs="0"/>
                <xsd:element ref="ns2:Documenttype_NB" minOccurs="0"/>
                <xsd:element ref="ns2:Documenttype_UK" minOccurs="0"/>
                <xsd:element ref="ns2:Documenttype_DE" minOccurs="0"/>
                <xsd:element ref="ns3:TaxCatchAll" minOccurs="0"/>
                <xsd:element ref="ns3:TaxCatchAllLabel" minOccurs="0"/>
                <xsd:element ref="ns2:title_TI_JP" minOccurs="0"/>
                <xsd:element ref="ns2:SharedWithUsers" minOccurs="0"/>
                <xsd:element ref="ns2:title_ti_uk" minOccurs="0"/>
                <xsd:element ref="ns2:FileMaster" minOccurs="0"/>
                <xsd:element ref="ns2:fro_spid" minOccurs="0"/>
                <xsd:element ref="ns2:Documenttype_ZH" minOccurs="0"/>
                <xsd:element ref="ns2:Documenttype_AR" minOccurs="0"/>
                <xsd:element ref="ns2:icfaae38c4274413b390559439863f3e" minOccurs="0"/>
                <xsd:element ref="ns2:FSM" minOccurs="0"/>
                <xsd:element ref="ns2:Resolution" minOccurs="0"/>
                <xsd:element ref="ns2:Colour_x0020_space" minOccurs="0"/>
                <xsd:element ref="ns2:Licence_x0020_information" minOccurs="0"/>
                <xsd:element ref="ns2:title_ti_nb" minOccurs="0"/>
                <xsd:element ref="ns4:Description0" minOccurs="0"/>
                <xsd:element ref="ns2:download-count" minOccurs="0"/>
                <xsd:element ref="ns2:title_TI_EA" minOccurs="0"/>
                <xsd:element ref="ns2:title_TI_CN" minOccurs="0"/>
                <xsd:element ref="ns4:contentservId" minOccurs="0"/>
                <xsd:element ref="ns2:FroCountryExclus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2c3d-e9fc-4a0d-820b-87ab82e65f20" elementFormDefault="qualified">
    <xsd:import namespace="http://schemas.microsoft.com/office/2006/documentManagement/types"/>
    <xsd:import namespace="http://schemas.microsoft.com/office/infopath/2007/PartnerControls"/>
    <xsd:element name="Country_x0020_Quick_x0020_Select" ma:index="2" nillable="true" ma:displayName="Country Quick Select" ma:default="Select..." ma:format="Dropdown" ma:internalName="Country_x0020_Quick_x0020_Select">
      <xsd:simpleType>
        <xsd:restriction base="dms:Choice">
          <xsd:enumeration value="Select..."/>
          <xsd:enumeration value="International"/>
          <xsd:enumeration value="DACH"/>
          <xsd:enumeration value="NLA"/>
          <xsd:enumeration value="ALL BUT NLA"/>
          <xsd:enumeration value="Europe"/>
        </xsd:restriction>
      </xsd:simpleType>
    </xsd:element>
    <xsd:element name="Country" ma:index="3" nillable="true" ma:displayName="Country" ma:list="{b040aab0-1719-4fbd-90bb-79dfbde355aa}" ma:internalName="Country" ma:showField="Title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tle_TI_DE" ma:index="4" ma:displayName="Web Display Title GERMAN (DE)" ma:indexed="true" ma:internalName="title_TI_DE" ma:readOnly="false">
      <xsd:simpleType>
        <xsd:restriction base="dms:Text">
          <xsd:maxLength value="255"/>
        </xsd:restriction>
      </xsd:simpleType>
    </xsd:element>
    <xsd:element name="title_TI_EN" ma:index="5" ma:displayName="Web Display Title ENGLISH (EN)" ma:indexed="true" ma:internalName="title_TI_EN" ma:readOnly="false">
      <xsd:simpleType>
        <xsd:restriction base="dms:Text">
          <xsd:maxLength value="255"/>
        </xsd:restriction>
      </xsd:simpleType>
    </xsd:element>
    <xsd:element name="title_TI_AR" ma:index="6" nillable="true" ma:displayName="Web Display Title ARABIC (AR)" ma:internalName="title_TI_AR" ma:readOnly="false">
      <xsd:simpleType>
        <xsd:restriction base="dms:Text">
          <xsd:maxLength value="255"/>
        </xsd:restriction>
      </xsd:simpleType>
    </xsd:element>
    <xsd:element name="title_TI_CS" ma:index="7" nillable="true" ma:displayName="Web Display Title CZECH (CS)" ma:internalName="title_TI_CS" ma:readOnly="false">
      <xsd:simpleType>
        <xsd:restriction base="dms:Text">
          <xsd:maxLength value="255"/>
        </xsd:restriction>
      </xsd:simpleType>
    </xsd:element>
    <xsd:element name="title_TI_DA" ma:index="8" nillable="true" ma:displayName="Web Display Title DANISH (DA)" ma:internalName="title_TI_DA" ma:readOnly="false">
      <xsd:simpleType>
        <xsd:restriction base="dms:Text">
          <xsd:maxLength value="255"/>
        </xsd:restriction>
      </xsd:simpleType>
    </xsd:element>
    <xsd:element name="title_TI_EL" ma:index="9" nillable="true" ma:displayName="Web Display Title GREEK (EL)" ma:internalName="title_TI_EL" ma:readOnly="false">
      <xsd:simpleType>
        <xsd:restriction base="dms:Text">
          <xsd:maxLength value="255"/>
        </xsd:restriction>
      </xsd:simpleType>
    </xsd:element>
    <xsd:element name="title_TI_ES" ma:index="10" nillable="true" ma:displayName="Web Display Title SPANISH (ES)" ma:internalName="title_TI_ES" ma:readOnly="false">
      <xsd:simpleType>
        <xsd:restriction base="dms:Text">
          <xsd:maxLength value="255"/>
        </xsd:restriction>
      </xsd:simpleType>
    </xsd:element>
    <xsd:element name="Web_x0020_Display_x0020_Title_x0020_ET" ma:index="11" nillable="true" ma:displayName="Web Display Title ESTONIAN (ET)" ma:internalName="Web_x0020_Display_x0020_Title_x0020_ET" ma:readOnly="false">
      <xsd:simpleType>
        <xsd:restriction base="dms:Text">
          <xsd:maxLength value="255"/>
        </xsd:restriction>
      </xsd:simpleType>
    </xsd:element>
    <xsd:element name="title_ti_fi" ma:index="12" nillable="true" ma:displayName="Web Display Title FINNISH (FI)" ma:internalName="title_ti_fi">
      <xsd:simpleType>
        <xsd:restriction base="dms:Text">
          <xsd:maxLength value="255"/>
        </xsd:restriction>
      </xsd:simpleType>
    </xsd:element>
    <xsd:element name="title_TI_FR" ma:index="13" nillable="true" ma:displayName="Web Display Title FRENCH (FR)" ma:internalName="title_TI_FR" ma:readOnly="false">
      <xsd:simpleType>
        <xsd:restriction base="dms:Text">
          <xsd:maxLength value="255"/>
        </xsd:restriction>
      </xsd:simpleType>
    </xsd:element>
    <xsd:element name="title_TI_HU" ma:index="14" nillable="true" ma:displayName="Web Display Title HUNGARIAN (HU)" ma:internalName="title_TI_HU" ma:readOnly="false">
      <xsd:simpleType>
        <xsd:restriction base="dms:Text">
          <xsd:maxLength value="255"/>
        </xsd:restriction>
      </xsd:simpleType>
    </xsd:element>
    <xsd:element name="title_TI_IT" ma:index="15" nillable="true" ma:displayName="Web Display Title ITALIAN (IT)" ma:internalName="title_TI_IT" ma:readOnly="false">
      <xsd:simpleType>
        <xsd:restriction base="dms:Text">
          <xsd:maxLength value="255"/>
        </xsd:restriction>
      </xsd:simpleType>
    </xsd:element>
    <xsd:element name="title_TI_JA" ma:index="16" nillable="true" ma:displayName="Web Display Title JAPANESE (JA)" ma:internalName="title_TI_JA" ma:readOnly="false">
      <xsd:simpleType>
        <xsd:restriction base="dms:Text">
          <xsd:maxLength value="255"/>
        </xsd:restriction>
      </xsd:simpleType>
    </xsd:element>
    <xsd:element name="title_TI_NL" ma:index="17" nillable="true" ma:displayName="Web Display Title DUTCH (NL)" ma:internalName="title_TI_NL" ma:readOnly="false">
      <xsd:simpleType>
        <xsd:restriction base="dms:Text">
          <xsd:maxLength value="255"/>
        </xsd:restriction>
      </xsd:simpleType>
    </xsd:element>
    <xsd:element name="title_TI_NO" ma:index="18" nillable="true" ma:displayName="Web Display Title NORWEGIAN (NO)" ma:internalName="title_TI_NO" ma:readOnly="false">
      <xsd:simpleType>
        <xsd:restriction base="dms:Text">
          <xsd:maxLength value="255"/>
        </xsd:restriction>
      </xsd:simpleType>
    </xsd:element>
    <xsd:element name="title_TI_PL" ma:index="19" nillable="true" ma:displayName="Web Display Title POLISH (PL)" ma:internalName="title_TI_PL" ma:readOnly="false">
      <xsd:simpleType>
        <xsd:restriction base="dms:Text">
          <xsd:maxLength value="255"/>
        </xsd:restriction>
      </xsd:simpleType>
    </xsd:element>
    <xsd:element name="title_TI_PT" ma:index="20" nillable="true" ma:displayName="Web Display Title PORTUGUESE (PT)" ma:internalName="title_TI_PT" ma:readOnly="false">
      <xsd:simpleType>
        <xsd:restriction base="dms:Text">
          <xsd:maxLength value="255"/>
        </xsd:restriction>
      </xsd:simpleType>
    </xsd:element>
    <xsd:element name="title_TI_RO" ma:index="21" nillable="true" ma:displayName="title_TI_RO" ma:internalName="title_TI_RO" ma:readOnly="false">
      <xsd:simpleType>
        <xsd:restriction base="dms:Text">
          <xsd:maxLength value="255"/>
        </xsd:restriction>
      </xsd:simpleType>
    </xsd:element>
    <xsd:element name="title_TI_RU" ma:index="22" nillable="true" ma:displayName="Web Display Title RUSSIAN (RU)" ma:internalName="title_TI_RU" ma:readOnly="false">
      <xsd:simpleType>
        <xsd:restriction base="dms:Text">
          <xsd:maxLength value="255"/>
        </xsd:restriction>
      </xsd:simpleType>
    </xsd:element>
    <xsd:element name="title_TI_SK" ma:index="23" nillable="true" ma:displayName="Web Display Title SLOVAK (SK)" ma:internalName="title_TI_SK" ma:readOnly="false">
      <xsd:simpleType>
        <xsd:restriction base="dms:Text">
          <xsd:maxLength value="255"/>
        </xsd:restriction>
      </xsd:simpleType>
    </xsd:element>
    <xsd:element name="title_TI_TH" ma:index="24" nillable="true" ma:displayName="Web Display Title THAI (TH)" ma:internalName="title_TI_TH" ma:readOnly="false">
      <xsd:simpleType>
        <xsd:restriction base="dms:Text">
          <xsd:maxLength value="255"/>
        </xsd:restriction>
      </xsd:simpleType>
    </xsd:element>
    <xsd:element name="title_TI_TR" ma:index="25" nillable="true" ma:displayName="Web Display Title TURKISH (TR)" ma:internalName="title_TI_TR" ma:readOnly="false">
      <xsd:simpleType>
        <xsd:restriction base="dms:Text">
          <xsd:maxLength value="255"/>
        </xsd:restriction>
      </xsd:simpleType>
    </xsd:element>
    <xsd:element name="title_TI_UA" ma:index="26" nillable="true" ma:displayName="Web Display Title UKRAINIAN (UA)" ma:internalName="title_TI_UA" ma:readOnly="false">
      <xsd:simpleType>
        <xsd:restriction base="dms:Text">
          <xsd:maxLength value="255"/>
        </xsd:restriction>
      </xsd:simpleType>
    </xsd:element>
    <xsd:element name="title_ti_zh" ma:index="27" nillable="true" ma:displayName="Web Display Title CHINESE (ZH)" ma:internalName="title_ti_zh" ma:readOnly="false">
      <xsd:simpleType>
        <xsd:restriction base="dms:Text">
          <xsd:maxLength value="255"/>
        </xsd:restriction>
      </xsd:simpleType>
    </xsd:element>
    <xsd:element name="title_TI_SV" ma:index="28" nillable="true" ma:displayName="Web Display Title SWEDISH (SV)" ma:internalName="title_TI_SV">
      <xsd:simpleType>
        <xsd:restriction base="dms:Text">
          <xsd:maxLength value="255"/>
        </xsd:restriction>
      </xsd:simpleType>
    </xsd:element>
    <xsd:element name="VersionInternal" ma:index="30" nillable="true" ma:displayName="VersionInternal" ma:internalName="VersionInternal">
      <xsd:simpleType>
        <xsd:restriction base="dms:Text">
          <xsd:maxLength value="255"/>
        </xsd:restriction>
      </xsd:simpleType>
    </xsd:element>
    <xsd:element name="AGB" ma:index="31" nillable="true" ma:displayName="AGB / GTC" ma:default="0" ma:internalName="AGB">
      <xsd:simpleType>
        <xsd:restriction base="dms:Boolean"/>
      </xsd:simpleType>
    </xsd:element>
    <xsd:element name="MRMID" ma:index="32" nillable="true" ma:displayName="MRMID" ma:internalName="MRMID">
      <xsd:simpleType>
        <xsd:restriction base="dms:Text">
          <xsd:maxLength value="255"/>
        </xsd:restriction>
      </xsd:simpleType>
    </xsd:element>
    <xsd:element name="MRMKeyWords" ma:index="33" nillable="true" ma:displayName="MRMKeyWords" ma:internalName="MRMKeyWords">
      <xsd:simpleType>
        <xsd:restriction base="dms:Note"/>
      </xsd:simpleType>
    </xsd:element>
    <xsd:element name="DocArticleNumber" ma:index="34" nillable="true" ma:displayName="DocArticleNumber" ma:internalName="DocArticleNumber">
      <xsd:simpleType>
        <xsd:restriction base="dms:Text">
          <xsd:maxLength value="255"/>
        </xsd:restriction>
      </xsd:simpleType>
    </xsd:element>
    <xsd:element name="countryok" ma:index="35" nillable="true" ma:displayName="countryok" ma:default="0" ma:internalName="countryok">
      <xsd:simpleType>
        <xsd:restriction base="dms:Boolean"/>
      </xsd:simpleType>
    </xsd:element>
    <xsd:element name="l67a679918f5484e8f458468bb061236" ma:index="37" nillable="true" ma:taxonomy="true" ma:internalName="l67a679918f5484e8f458468bb061236" ma:taxonomyFieldName="Products" ma:displayName="Products" ma:default="" ma:fieldId="{567a6799-18f5-484e-8f45-8468bb061236}" ma:taxonomyMulti="true" ma:sspId="3e123716-e57e-43df-bff4-d192656f6566" ma:termSetId="37087530-3bee-41ef-bf05-bf64da773755" ma:anchorId="a0a3ddeb-f439-46f7-84e1-c4f3728b1aee" ma:open="false" ma:isKeyword="false">
      <xsd:complexType>
        <xsd:sequence>
          <xsd:element ref="pc:Terms" minOccurs="0" maxOccurs="1"/>
        </xsd:sequence>
      </xsd:complexType>
    </xsd:element>
    <xsd:element name="Documenttype_NO" ma:index="42" nillable="true" ma:displayName="Documenttype_NO" ma:hidden="true" ma:internalName="Documenttype_NO" ma:readOnly="false">
      <xsd:simpleType>
        <xsd:restriction base="dms:Text">
          <xsd:maxLength value="255"/>
        </xsd:restriction>
      </xsd:simpleType>
    </xsd:element>
    <xsd:element name="Documenttype_ES" ma:index="43" nillable="true" ma:displayName="Documenttype_ES" ma:hidden="true" ma:internalName="Documenttype_ES" ma:readOnly="false">
      <xsd:simpleType>
        <xsd:restriction base="dms:Text">
          <xsd:maxLength value="255"/>
        </xsd:restriction>
      </xsd:simpleType>
    </xsd:element>
    <xsd:element name="Documenttype_PL" ma:index="44" nillable="true" ma:displayName="Documenttype_PL" ma:hidden="true" ma:internalName="Documenttype_PL" ma:readOnly="false">
      <xsd:simpleType>
        <xsd:restriction base="dms:Text">
          <xsd:maxLength value="255"/>
        </xsd:restriction>
      </xsd:simpleType>
    </xsd:element>
    <xsd:element name="Documenttype_EL" ma:index="45" nillable="true" ma:displayName="Documenttype_EL" ma:hidden="true" ma:internalName="Documenttype_EL" ma:readOnly="false">
      <xsd:simpleType>
        <xsd:restriction base="dms:Text">
          <xsd:maxLength value="255"/>
        </xsd:restriction>
      </xsd:simpleType>
    </xsd:element>
    <xsd:element name="Documenttype_FR" ma:index="46" nillable="true" ma:displayName="Documenttype_FR" ma:hidden="true" ma:internalName="Documenttype_FR" ma:readOnly="false">
      <xsd:simpleType>
        <xsd:restriction base="dms:Text">
          <xsd:maxLength value="255"/>
        </xsd:restriction>
      </xsd:simpleType>
    </xsd:element>
    <xsd:element name="Documenttype_IT" ma:index="47" nillable="true" ma:displayName="Documenttype_IT" ma:hidden="true" ma:internalName="Documenttype_IT" ma:readOnly="false">
      <xsd:simpleType>
        <xsd:restriction base="dms:Text">
          <xsd:maxLength value="255"/>
        </xsd:restriction>
      </xsd:simpleType>
    </xsd:element>
    <xsd:element name="Documenttype_TH" ma:index="48" nillable="true" ma:displayName="Documenttype_TH" ma:hidden="true" ma:internalName="Documenttype_TH" ma:readOnly="false">
      <xsd:simpleType>
        <xsd:restriction base="dms:Text">
          <xsd:maxLength value="255"/>
        </xsd:restriction>
      </xsd:simpleType>
    </xsd:element>
    <xsd:element name="Documenttype_JA" ma:index="49" nillable="true" ma:displayName="Documenttype_JA" ma:hidden="true" ma:internalName="Documenttype_JA" ma:readOnly="false">
      <xsd:simpleType>
        <xsd:restriction base="dms:Text">
          <xsd:maxLength value="255"/>
        </xsd:restriction>
      </xsd:simpleType>
    </xsd:element>
    <xsd:element name="Division" ma:index="50" nillable="true" ma:displayName="Division" ma:default="Perfect Welding" ma:format="Dropdown" ma:hidden="true" ma:internalName="Division" ma:readOnly="false">
      <xsd:simpleType>
        <xsd:restriction base="dms:Choice">
          <xsd:enumeration value="Solar Energy"/>
          <xsd:enumeration value="Perfect Welding"/>
          <xsd:enumeration value="Perfect Charging"/>
        </xsd:restriction>
      </xsd:simpleType>
    </xsd:element>
    <xsd:element name="Documenttype_SK" ma:index="51" nillable="true" ma:displayName="Documenttype_SK" ma:hidden="true" ma:internalName="Documenttype_SK" ma:readOnly="false">
      <xsd:simpleType>
        <xsd:restriction base="dms:Text">
          <xsd:maxLength value="255"/>
        </xsd:restriction>
      </xsd:simpleType>
    </xsd:element>
    <xsd:element name="ArticleNumber" ma:index="52" nillable="true" ma:displayName="ItemNumber" ma:hidden="true" ma:internalName="ArticleNumber" ma:readOnly="false">
      <xsd:simpleType>
        <xsd:restriction base="dms:Note"/>
      </xsd:simpleType>
    </xsd:element>
    <xsd:element name="Documenttype_RU" ma:index="53" nillable="true" ma:displayName="Documenttype_RU" ma:hidden="true" ma:internalName="Documenttype_RU" ma:readOnly="false">
      <xsd:simpleType>
        <xsd:restriction base="dms:Text">
          <xsd:maxLength value="255"/>
        </xsd:restriction>
      </xsd:simpleType>
    </xsd:element>
    <xsd:element name="Documenttype_DA" ma:index="54" nillable="true" ma:displayName="Documenttype_DA" ma:hidden="true" ma:internalName="Documenttype_DA" ma:readOnly="false">
      <xsd:simpleType>
        <xsd:restriction base="dms:Text">
          <xsd:maxLength value="255"/>
        </xsd:restriction>
      </xsd:simpleType>
    </xsd:element>
    <xsd:element name="Documenttype_UA" ma:index="55" nillable="true" ma:displayName="Documenttype_UA" ma:hidden="true" ma:internalName="Documenttype_UA" ma:readOnly="false">
      <xsd:simpleType>
        <xsd:restriction base="dms:Text">
          <xsd:maxLength value="255"/>
        </xsd:restriction>
      </xsd:simpleType>
    </xsd:element>
    <xsd:element name="Documenttype_HU" ma:index="56" nillable="true" ma:displayName="Documenttype_HU" ma:hidden="true" ma:internalName="Documenttype_HU" ma:readOnly="false">
      <xsd:simpleType>
        <xsd:restriction base="dms:Text">
          <xsd:maxLength value="255"/>
        </xsd:restriction>
      </xsd:simpleType>
    </xsd:element>
    <xsd:element name="Documenttype_CS" ma:index="57" nillable="true" ma:displayName="Documenttype_CS" ma:hidden="true" ma:internalName="Documenttype_CS" ma:readOnly="false">
      <xsd:simpleType>
        <xsd:restriction base="dms:Text">
          <xsd:maxLength value="255"/>
        </xsd:restriction>
      </xsd:simpleType>
    </xsd:element>
    <xsd:element name="Documenttype_PT" ma:index="58" nillable="true" ma:displayName="Documenttype_PT" ma:hidden="true" ma:internalName="Documenttype_PT" ma:readOnly="false">
      <xsd:simpleType>
        <xsd:restriction base="dms:Text">
          <xsd:maxLength value="255"/>
        </xsd:restriction>
      </xsd:simpleType>
    </xsd:element>
    <xsd:element name="Documenttype_NL" ma:index="59" nillable="true" ma:displayName="Documenttype_NL" ma:hidden="true" ma:internalName="Documenttype_NL" ma:readOnly="false">
      <xsd:simpleType>
        <xsd:restriction base="dms:Text">
          <xsd:maxLength value="255"/>
        </xsd:restriction>
      </xsd:simpleType>
    </xsd:element>
    <xsd:element name="Documenttype_TR" ma:index="60" nillable="true" ma:displayName="Documenttype_TR" ma:hidden="true" ma:internalName="Documenttype_TR" ma:readOnly="false">
      <xsd:simpleType>
        <xsd:restriction base="dms:Text">
          <xsd:maxLength value="255"/>
        </xsd:restriction>
      </xsd:simpleType>
    </xsd:element>
    <xsd:element name="Documenttype_EN" ma:index="61" nillable="true" ma:displayName="Documenttype_EN" ma:hidden="true" ma:indexed="true" ma:internalName="Documenttype_EN" ma:readOnly="false">
      <xsd:simpleType>
        <xsd:restriction base="dms:Text">
          <xsd:maxLength value="255"/>
        </xsd:restriction>
      </xsd:simpleType>
    </xsd:element>
    <xsd:element name="Documenttype_EA" ma:index="65" nillable="true" ma:displayName="Documenttype_EA" ma:hidden="true" ma:internalName="Documenttype_EA" ma:readOnly="false">
      <xsd:simpleType>
        <xsd:restriction base="dms:Text">
          <xsd:maxLength value="255"/>
        </xsd:restriction>
      </xsd:simpleType>
    </xsd:element>
    <xsd:element name="Update" ma:index="66" nillable="true" ma:displayName="Update" ma:hidden="true" ma:internalName="Update" ma:readOnly="false">
      <xsd:simpleType>
        <xsd:restriction base="dms:Text">
          <xsd:maxLength value="255"/>
        </xsd:restriction>
      </xsd:simpleType>
    </xsd:element>
    <xsd:element name="TitelInternal" ma:index="67" nillable="true" ma:displayName="TitelInternal" ma:hidden="true" ma:internalName="TitelInternal" ma:readOnly="false">
      <xsd:simpleType>
        <xsd:restriction base="dms:Text">
          <xsd:maxLength value="255"/>
        </xsd:restriction>
      </xsd:simpleType>
    </xsd:element>
    <xsd:element name="Documenttype_NB" ma:index="69" nillable="true" ma:displayName="Documenttype_NB" ma:hidden="true" ma:internalName="Documenttype_NB" ma:readOnly="false">
      <xsd:simpleType>
        <xsd:restriction base="dms:Text">
          <xsd:maxLength value="255"/>
        </xsd:restriction>
      </xsd:simpleType>
    </xsd:element>
    <xsd:element name="Documenttype_UK" ma:index="70" nillable="true" ma:displayName="Documenttype_UK" ma:hidden="true" ma:internalName="Documenttype_UK" ma:readOnly="false">
      <xsd:simpleType>
        <xsd:restriction base="dms:Text">
          <xsd:maxLength value="255"/>
        </xsd:restriction>
      </xsd:simpleType>
    </xsd:element>
    <xsd:element name="Documenttype_DE" ma:index="71" nillable="true" ma:displayName="Documenttype_DE" ma:hidden="true" ma:internalName="Documenttype_DE" ma:readOnly="false">
      <xsd:simpleType>
        <xsd:restriction base="dms:Text">
          <xsd:maxLength value="255"/>
        </xsd:restriction>
      </xsd:simpleType>
    </xsd:element>
    <xsd:element name="title_TI_JP" ma:index="76" nillable="true" ma:displayName="Web Display Title JP" ma:hidden="true" ma:internalName="title_TI_JP" ma:readOnly="false">
      <xsd:simpleType>
        <xsd:restriction base="dms:Text">
          <xsd:maxLength value="255"/>
        </xsd:restriction>
      </xsd:simpleType>
    </xsd:element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tle_ti_uk" ma:index="78" nillable="true" ma:displayName="Web Display Title UK" ma:hidden="true" ma:internalName="title_ti_uk" ma:readOnly="false">
      <xsd:simpleType>
        <xsd:restriction base="dms:Text">
          <xsd:maxLength value="255"/>
        </xsd:restriction>
      </xsd:simpleType>
    </xsd:element>
    <xsd:element name="FileMaster" ma:index="79" nillable="true" ma:displayName="FileMaster" ma:hidden="true" ma:internalName="FileMaster" ma:readOnly="false">
      <xsd:simpleType>
        <xsd:restriction base="dms:Note"/>
      </xsd:simpleType>
    </xsd:element>
    <xsd:element name="fro_spid" ma:index="80" nillable="true" ma:displayName="fro_spid" ma:hidden="true" ma:internalName="fro_spid" ma:readOnly="false">
      <xsd:simpleType>
        <xsd:restriction base="dms:Text">
          <xsd:maxLength value="255"/>
        </xsd:restriction>
      </xsd:simpleType>
    </xsd:element>
    <xsd:element name="Documenttype_ZH" ma:index="81" nillable="true" ma:displayName="Documenttype_ZH" ma:hidden="true" ma:internalName="Documenttype_ZH" ma:readOnly="false">
      <xsd:simpleType>
        <xsd:restriction base="dms:Text">
          <xsd:maxLength value="255"/>
        </xsd:restriction>
      </xsd:simpleType>
    </xsd:element>
    <xsd:element name="Documenttype_AR" ma:index="82" nillable="true" ma:displayName="Documenttype_AR" ma:hidden="true" ma:internalName="Documenttype_AR" ma:readOnly="false">
      <xsd:simpleType>
        <xsd:restriction base="dms:Text">
          <xsd:maxLength value="255"/>
        </xsd:restriction>
      </xsd:simpleType>
    </xsd:element>
    <xsd:element name="icfaae38c4274413b390559439863f3e" ma:index="83" nillable="true" ma:taxonomy="true" ma:internalName="icfaae38c4274413b390559439863f3e" ma:taxonomyFieldName="Service_x0020_Levels_x0020_TIM_x002d_RS" ma:displayName="Service Levels TIM-RS" ma:readOnly="false" ma:default="" ma:fieldId="{2cfaae38-c427-4413-b390-559439863f3e}" ma:sspId="3e123716-e57e-43df-bff4-d192656f6566" ma:termSetId="6226a1d1-c471-4738-8814-160d5e14e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M" ma:index="85" nillable="true" ma:displayName="FSM" ma:default="No" ma:format="Dropdown" ma:hidden="true" ma:internalName="FSM" ma:readOnly="false">
      <xsd:simpleType>
        <xsd:restriction base="dms:Choice">
          <xsd:enumeration value="Yes"/>
          <xsd:enumeration value="No"/>
        </xsd:restriction>
      </xsd:simpleType>
    </xsd:element>
    <xsd:element name="Resolution" ma:index="86" nillable="true" ma:displayName="Resolution" ma:hidden="true" ma:internalName="Resolution" ma:readOnly="false">
      <xsd:simpleType>
        <xsd:restriction base="dms:Text">
          <xsd:maxLength value="255"/>
        </xsd:restriction>
      </xsd:simpleType>
    </xsd:element>
    <xsd:element name="Colour_x0020_space" ma:index="87" nillable="true" ma:displayName="Colour space" ma:hidden="true" ma:internalName="Colour_x0020_space" ma:readOnly="false">
      <xsd:simpleType>
        <xsd:restriction base="dms:Text">
          <xsd:maxLength value="255"/>
        </xsd:restriction>
      </xsd:simpleType>
    </xsd:element>
    <xsd:element name="Licence_x0020_information" ma:index="88" nillable="true" ma:displayName="Licence information" ma:default="(c) Fronius International" ma:format="Dropdown" ma:hidden="true" ma:internalName="Licence_x0020_information" ma:readOnly="false">
      <xsd:simpleType>
        <xsd:restriction base="dms:Choice">
          <xsd:enumeration value="(c) Fronius International"/>
        </xsd:restriction>
      </xsd:simpleType>
    </xsd:element>
    <xsd:element name="title_ti_nb" ma:index="89" nillable="true" ma:displayName="Web Display Title NB" ma:hidden="true" ma:internalName="title_ti_nb" ma:readOnly="false">
      <xsd:simpleType>
        <xsd:restriction base="dms:Text">
          <xsd:maxLength value="255"/>
        </xsd:restriction>
      </xsd:simpleType>
    </xsd:element>
    <xsd:element name="download-count" ma:index="91" nillable="true" ma:displayName="download-count" ma:decimals="0" ma:hidden="true" ma:internalName="download_x002d_count" ma:readOnly="false">
      <xsd:simpleType>
        <xsd:restriction base="dms:Number"/>
      </xsd:simpleType>
    </xsd:element>
    <xsd:element name="title_TI_EA" ma:index="92" nillable="true" ma:displayName="Web Display Title EA" ma:hidden="true" ma:internalName="title_TI_EA" ma:readOnly="false">
      <xsd:simpleType>
        <xsd:restriction base="dms:Text">
          <xsd:maxLength value="255"/>
        </xsd:restriction>
      </xsd:simpleType>
    </xsd:element>
    <xsd:element name="title_TI_CN" ma:index="93" nillable="true" ma:displayName="Web Display Title CN" ma:hidden="true" ma:internalName="title_TI_CN" ma:readOnly="false">
      <xsd:simpleType>
        <xsd:restriction base="dms:Text">
          <xsd:maxLength value="255"/>
        </xsd:restriction>
      </xsd:simpleType>
    </xsd:element>
    <xsd:element name="FroCountryExclusive" ma:index="95" nillable="true" ma:displayName="Country-Exclusive" ma:default="No" ma:format="Dropdown" ma:hidden="true" ma:internalName="FroCountryExclusive" ma:readOnly="fals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0987-cbcc-4245-baaf-239af3bfd6e8" elementFormDefault="qualified">
    <xsd:import namespace="http://schemas.microsoft.com/office/2006/documentManagement/types"/>
    <xsd:import namespace="http://schemas.microsoft.com/office/infopath/2007/PartnerControls"/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3" nillable="true" ma:displayName="Taxonomy Catch All Column" ma:description="" ma:hidden="true" ma:list="{0e4634ab-8739-4816-b480-3a38a6a044d1}" ma:internalName="TaxCatchAll" ma:showField="CatchAllData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4" nillable="true" ma:displayName="Taxonomy Catch All Column1" ma:description="" ma:hidden="true" ma:list="{0e4634ab-8739-4816-b480-3a38a6a044d1}" ma:internalName="TaxCatchAllLabel" ma:readOnly="true" ma:showField="CatchAllDataLabel" ma:web="dc0c2c3d-e9fc-4a0d-820b-87ab82e65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41210-5658-4a0d-8a74-f9413e00f15b" elementFormDefault="qualified">
    <xsd:import namespace="http://schemas.microsoft.com/office/2006/documentManagement/types"/>
    <xsd:import namespace="http://schemas.microsoft.com/office/infopath/2007/PartnerControls"/>
    <xsd:element name="k62430406562456c9289cb18a9752f33" ma:index="63" nillable="true" ma:taxonomy="true" ma:internalName="k62430406562456c9289cb18a9752f33" ma:taxonomyFieldName="Language" ma:displayName="Language" ma:default="" ma:fieldId="{46243040-6562-456c-9289-cb18a9752f33}" ma:taxonomyMulti="true" ma:sspId="3e123716-e57e-43df-bff4-d192656f6566" ma:termSetId="ae8127f2-4ba5-43ff-b189-fd1d2bc66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90" nillable="true" ma:displayName="Description" ma:hidden="true" ma:internalName="Description0" ma:readOnly="false">
      <xsd:simpleType>
        <xsd:restriction base="dms:Note"/>
      </xsd:simpleType>
    </xsd:element>
    <xsd:element name="contentservId" ma:index="94" nillable="true" ma:displayName="contentservId" ma:hidden="true" ma:internalName="contentserv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e123716-e57e-43df-bff4-d192656f6566" ContentTypeId="0x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HU xmlns="dc0c2c3d-e9fc-4a0d-820b-87ab82e65f20">Sajtóinformáció</Documenttype_HU>
    <Documenttype_SK xmlns="dc0c2c3d-e9fc-4a0d-820b-87ab82e65f20">Tlačová informácia</Documenttype_SK>
    <k62430406562456c9289cb18a9752f33 xmlns="53041210-5658-4a0d-8a74-f9413e00f1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#TH</TermName>
          <TermId xmlns="http://schemas.microsoft.com/office/infopath/2007/PartnerControls">caf3f292-837f-49dd-902b-4af8b5319993</TermId>
        </TermInfo>
      </Terms>
    </k62430406562456c9289cb18a9752f33>
    <title_TI_DE xmlns="dc0c2c3d-e9fc-4a0d-820b-87ab82e65f20">75 Jahre Fronius</title_TI_DE>
    <Documenttype_PT xmlns="dc0c2c3d-e9fc-4a0d-820b-87ab82e65f20">Comunicado à imprensa</Documenttype_PT>
    <Documenttype_RU xmlns="dc0c2c3d-e9fc-4a0d-820b-87ab82e65f20">Пресс-релиз</Documenttype_RU>
    <title_TI_TR xmlns="dc0c2c3d-e9fc-4a0d-820b-87ab82e65f20">75 years Fronius</title_TI_TR>
    <title_TI_NO xmlns="dc0c2c3d-e9fc-4a0d-820b-87ab82e65f20">75 years Fronius</title_TI_NO>
    <icfaae38c4274413b390559439863f3e xmlns="dc0c2c3d-e9fc-4a0d-820b-87ab82e65f20">
      <Terms xmlns="http://schemas.microsoft.com/office/infopath/2007/PartnerControls"/>
    </icfaae38c4274413b390559439863f3e>
    <Documenttype_CS xmlns="dc0c2c3d-e9fc-4a0d-820b-87ab82e65f20">Tisková zpráva</Documenttype_CS>
    <Documenttype_AR xmlns="dc0c2c3d-e9fc-4a0d-820b-87ab82e65f20">Press Release</Documenttype_AR>
    <title_TI_TH xmlns="dc0c2c3d-e9fc-4a0d-820b-87ab82e65f20">75 years Fronius</title_TI_TH>
    <Licence_x0020_information xmlns="dc0c2c3d-e9fc-4a0d-820b-87ab82e65f20">(c) Fronius International</Licence_x0020_information>
    <title_TI_EA xmlns="dc0c2c3d-e9fc-4a0d-820b-87ab82e65f20">75 years Fronius</title_TI_EA>
    <TitelInternal xmlns="dc0c2c3d-e9fc-4a0d-820b-87ab82e65f20" xsi:nil="true"/>
    <Documenttype_NO xmlns="dc0c2c3d-e9fc-4a0d-820b-87ab82e65f20">Presseinformasjon</Documenttype_NO>
    <Documenttype_DE xmlns="dc0c2c3d-e9fc-4a0d-820b-87ab82e65f20">Presseinformation</Documenttype_DE>
    <title_TI_DA xmlns="dc0c2c3d-e9fc-4a0d-820b-87ab82e65f20">75 years Fronius</title_TI_DA>
    <Documenttype_TR xmlns="dc0c2c3d-e9fc-4a0d-820b-87ab82e65f20">Basın bülteni</Documenttype_TR>
    <title_TI_PL xmlns="dc0c2c3d-e9fc-4a0d-820b-87ab82e65f20">75 years Fronius</title_TI_PL>
    <Documenttype_TH xmlns="dc0c2c3d-e9fc-4a0d-820b-87ab82e65f20">ข่าวประชาสัมพันธ์</Documenttype_TH>
    <title_TI_EL xmlns="dc0c2c3d-e9fc-4a0d-820b-87ab82e65f20">75 years Fronius</title_TI_EL>
    <Documenttype_EA xmlns="dc0c2c3d-e9fc-4a0d-820b-87ab82e65f20">Press Release</Documenttype_EA>
    <title_TI_PT xmlns="dc0c2c3d-e9fc-4a0d-820b-87ab82e65f20">75 years Fronius</title_TI_PT>
    <Web_x0020_Display_x0020_Title_x0020_ET xmlns="dc0c2c3d-e9fc-4a0d-820b-87ab82e65f20">75 years Fronius</Web_x0020_Display_x0020_Title_x0020_ET>
    <Country xmlns="dc0c2c3d-e9fc-4a0d-820b-87ab82e65f20">
      <Value>41</Value>
      <Value>41</Value>
    </Country>
    <fro_spid xmlns="dc0c2c3d-e9fc-4a0d-820b-87ab82e65f20">11492;PW</fro_spid>
    <title_TI_RU xmlns="dc0c2c3d-e9fc-4a0d-820b-87ab82e65f20">75 years Fronius</title_TI_RU>
    <Resolution xmlns="dc0c2c3d-e9fc-4a0d-820b-87ab82e65f20" xsi:nil="true"/>
    <title_ti_fi xmlns="dc0c2c3d-e9fc-4a0d-820b-87ab82e65f20">75 years Fronius</title_ti_fi>
    <Documenttype_JA xmlns="dc0c2c3d-e9fc-4a0d-820b-87ab82e65f20">ニュースリリース</Documenttype_JA>
    <Division xmlns="dc0c2c3d-e9fc-4a0d-820b-87ab82e65f20">Perfect Welding</Division>
    <title_TI_CS xmlns="dc0c2c3d-e9fc-4a0d-820b-87ab82e65f20">75 years Fronius</title_TI_CS>
    <title_TI_AR xmlns="dc0c2c3d-e9fc-4a0d-820b-87ab82e65f20">75 years Fronius</title_TI_AR>
    <Colour_x0020_space xmlns="dc0c2c3d-e9fc-4a0d-820b-87ab82e65f20" xsi:nil="true"/>
    <Documenttype_EN xmlns="dc0c2c3d-e9fc-4a0d-820b-87ab82e65f20">Press Release</Documenttype_EN>
    <Documenttype_ES xmlns="dc0c2c3d-e9fc-4a0d-820b-87ab82e65f20">Información de prensa</Documenttype_ES>
    <title_TI_CN xmlns="dc0c2c3d-e9fc-4a0d-820b-87ab82e65f20" xsi:nil="true"/>
    <title_TI_FR xmlns="dc0c2c3d-e9fc-4a0d-820b-87ab82e65f20">75 years Fronius</title_TI_FR>
    <Documenttype_DA xmlns="dc0c2c3d-e9fc-4a0d-820b-87ab82e65f20">Presseinformationer</Documenttype_DA>
    <DocArticleNumber xmlns="dc0c2c3d-e9fc-4a0d-820b-87ab82e65f20" xsi:nil="true"/>
    <countryok xmlns="dc0c2c3d-e9fc-4a0d-820b-87ab82e65f20">true</countryok>
    <ArticleNumber xmlns="dc0c2c3d-e9fc-4a0d-820b-87ab82e65f20" xsi:nil="true"/>
    <title_TI_SV xmlns="dc0c2c3d-e9fc-4a0d-820b-87ab82e65f20">75 years Fronius</title_TI_SV>
    <Documenttype_PL xmlns="dc0c2c3d-e9fc-4a0d-820b-87ab82e65f20">Informacja prasowe</Documenttype_PL>
    <VersionInternal xmlns="dc0c2c3d-e9fc-4a0d-820b-87ab82e65f20">0</VersionInternal>
    <Update xmlns="dc0c2c3d-e9fc-4a0d-820b-87ab82e65f20" xsi:nil="true"/>
    <FileMaster xmlns="dc0c2c3d-e9fc-4a0d-820b-87ab82e65f20">M-147137</FileMaster>
    <title_TI_NL xmlns="dc0c2c3d-e9fc-4a0d-820b-87ab82e65f20">75 years Fronius</title_TI_NL>
    <FSM xmlns="dc0c2c3d-e9fc-4a0d-820b-87ab82e65f20">false</FSM>
    <title_TI_IT xmlns="dc0c2c3d-e9fc-4a0d-820b-87ab82e65f20">75 years Fronius</title_TI_IT>
    <Documenttype_EL xmlns="dc0c2c3d-e9fc-4a0d-820b-87ab82e65f20">Δελτίο τύπου</Documenttype_EL>
    <Description0 xmlns="53041210-5658-4a0d-8a74-f9413e00f15b" xsi:nil="true"/>
    <l67a679918f5484e8f458468bb061236 xmlns="dc0c2c3d-e9fc-4a0d-820b-87ab82e65f20">
      <Terms xmlns="http://schemas.microsoft.com/office/infopath/2007/PartnerControls"/>
    </l67a679918f5484e8f458468bb061236>
    <download-count xmlns="dc0c2c3d-e9fc-4a0d-820b-87ab82e65f20" xsi:nil="true"/>
    <Documenttype_FR xmlns="dc0c2c3d-e9fc-4a0d-820b-87ab82e65f20">Communiqué de presse</Documenttype_FR>
    <FroCountryExclusive xmlns="dc0c2c3d-e9fc-4a0d-820b-87ab82e65f20">No</FroCountryExclusive>
    <title_TI_UA xmlns="dc0c2c3d-e9fc-4a0d-820b-87ab82e65f20">75 years Fronius</title_TI_UA>
    <title_TI_JP xmlns="dc0c2c3d-e9fc-4a0d-820b-87ab82e65f20">75 years Fronius</title_TI_JP>
    <Documenttype_NL xmlns="dc0c2c3d-e9fc-4a0d-820b-87ab82e65f20">Persbericht</Documenttype_NL>
    <Documenttype_NB xmlns="dc0c2c3d-e9fc-4a0d-820b-87ab82e65f20">Presseinformasjon</Documenttype_NB>
    <title_ti_nb xmlns="dc0c2c3d-e9fc-4a0d-820b-87ab82e65f20">75 years Fronius</title_ti_nb>
    <title_TI_ES xmlns="dc0c2c3d-e9fc-4a0d-820b-87ab82e65f20">75 years Fronius</title_TI_ES>
    <title_TI_JA xmlns="dc0c2c3d-e9fc-4a0d-820b-87ab82e65f20">75 years Fronius</title_TI_JA>
    <Documenttype_IT xmlns="dc0c2c3d-e9fc-4a0d-820b-87ab82e65f20">Comunicato stampa</Documenttype_IT>
    <Documenttype_ZH xmlns="dc0c2c3d-e9fc-4a0d-820b-87ab82e65f20">Press Release</Documenttype_ZH>
    <TaxCatchAll xmlns="92f60987-cbcc-4245-baaf-239af3bfd6e8">
      <Value>1649</Value>
    </TaxCatchAll>
    <AGB xmlns="dc0c2c3d-e9fc-4a0d-820b-87ab82e65f20">false</AGB>
    <title_TI_EN xmlns="dc0c2c3d-e9fc-4a0d-820b-87ab82e65f20">75 years Fronius</title_TI_EN>
    <MRMKeyWords xmlns="dc0c2c3d-e9fc-4a0d-820b-87ab82e65f20">#jubiläum#anniversary#presseinformation#pressrelease#75jahrefronius</MRMKeyWords>
    <title_ti_zh xmlns="dc0c2c3d-e9fc-4a0d-820b-87ab82e65f20">75 years Fronius</title_ti_zh>
    <MRMID xmlns="dc0c2c3d-e9fc-4a0d-820b-87ab82e65f20">M-147384</MRMID>
    <Documenttype_UK xmlns="dc0c2c3d-e9fc-4a0d-820b-87ab82e65f20">Прес-релізи</Documenttype_UK>
    <title_TI_SK xmlns="dc0c2c3d-e9fc-4a0d-820b-87ab82e65f20">75 years Fronius</title_TI_SK>
    <Documenttype_UA xmlns="dc0c2c3d-e9fc-4a0d-820b-87ab82e65f20">Прес-релізи</Documenttype_UA>
    <title_TI_HU xmlns="dc0c2c3d-e9fc-4a0d-820b-87ab82e65f20">75 years Fronius</title_TI_HU>
    <Country_x0020_Quick_x0020_Select xmlns="dc0c2c3d-e9fc-4a0d-820b-87ab82e65f20">Select...</Country_x0020_Quick_x0020_Select>
    <title_ti_uk xmlns="dc0c2c3d-e9fc-4a0d-820b-87ab82e65f20">75 years Fronius</title_ti_uk>
    <contentservId xmlns="53041210-5658-4a0d-8a74-f9413e00f15b" xsi:nil="true"/>
    <title_TI_RO xmlns="dc0c2c3d-e9fc-4a0d-820b-87ab82e65f20" xsi:nil="true"/>
  </documentManagement>
</p:properties>
</file>

<file path=customXml/itemProps1.xml><?xml version="1.0" encoding="utf-8"?>
<ds:datastoreItem xmlns:ds="http://schemas.openxmlformats.org/officeDocument/2006/customXml" ds:itemID="{765EDDC9-EEA2-4E35-A694-70D498D1A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1C072-AF07-49C5-B746-1FA55428ABA7}"/>
</file>

<file path=customXml/itemProps3.xml><?xml version="1.0" encoding="utf-8"?>
<ds:datastoreItem xmlns:ds="http://schemas.openxmlformats.org/officeDocument/2006/customXml" ds:itemID="{425C2F52-BC7D-4B9A-8F50-D583250D91CA}"/>
</file>

<file path=customXml/itemProps4.xml><?xml version="1.0" encoding="utf-8"?>
<ds:datastoreItem xmlns:ds="http://schemas.openxmlformats.org/officeDocument/2006/customXml" ds:itemID="{FE154034-91E1-44B0-8808-A644EABA921A}"/>
</file>

<file path=customXml/itemProps5.xml><?xml version="1.0" encoding="utf-8"?>
<ds:datastoreItem xmlns:ds="http://schemas.openxmlformats.org/officeDocument/2006/customXml" ds:itemID="{FB19C39E-E03F-403E-BC64-E49CAE6BCB23}"/>
</file>

<file path=customXml/itemProps6.xml><?xml version="1.0" encoding="utf-8"?>
<ds:datastoreItem xmlns:ds="http://schemas.openxmlformats.org/officeDocument/2006/customXml" ds:itemID="{804B0DEF-0E33-49F5-A5A2-474911C06A40}"/>
</file>

<file path=docProps/app.xml><?xml version="1.0" encoding="utf-8"?>
<Properties xmlns="http://schemas.openxmlformats.org/officeDocument/2006/extended-properties" xmlns:vt="http://schemas.openxmlformats.org/officeDocument/2006/docPropsVTypes">
  <Template>DE_solar_energy_press-standard_template.dotm</Template>
  <TotalTime>0</TotalTime>
  <Pages>4</Pages>
  <Words>1302</Words>
  <Characters>8205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Fronius International</Company>
  <LinksUpToDate>false</LinksUpToDate>
  <CharactersWithSpaces>9489</CharactersWithSpaces>
  <SharedDoc>false</SharedDoc>
  <HLinks>
    <vt:vector size="30" baseType="variant">
      <vt:variant>
        <vt:i4>1572919</vt:i4>
      </vt:variant>
      <vt:variant>
        <vt:i4>4742</vt:i4>
      </vt:variant>
      <vt:variant>
        <vt:i4>1025</vt:i4>
      </vt:variant>
      <vt:variant>
        <vt:i4>1</vt:i4>
      </vt:variant>
      <vt:variant>
        <vt:lpwstr>Assembly_Fronius_IG_Plus</vt:lpwstr>
      </vt:variant>
      <vt:variant>
        <vt:lpwstr/>
      </vt:variant>
      <vt:variant>
        <vt:i4>5111829</vt:i4>
      </vt:variant>
      <vt:variant>
        <vt:i4>4992</vt:i4>
      </vt:variant>
      <vt:variant>
        <vt:i4>1026</vt:i4>
      </vt:variant>
      <vt:variant>
        <vt:i4>1</vt:i4>
      </vt:variant>
      <vt:variant>
        <vt:lpwstr>PowerStagePCB_Fronius_IG_Plus</vt:lpwstr>
      </vt:variant>
      <vt:variant>
        <vt:lpwstr/>
      </vt:variant>
      <vt:variant>
        <vt:i4>4391139</vt:i4>
      </vt:variant>
      <vt:variant>
        <vt:i4>-1</vt:i4>
      </vt:variant>
      <vt:variant>
        <vt:i4>2050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2051</vt:i4>
      </vt:variant>
      <vt:variant>
        <vt:i4>1</vt:i4>
      </vt:variant>
      <vt:variant>
        <vt:lpwstr>EN_HG_weiß</vt:lpwstr>
      </vt:variant>
      <vt:variant>
        <vt:lpwstr/>
      </vt:variant>
      <vt:variant>
        <vt:i4>4391139</vt:i4>
      </vt:variant>
      <vt:variant>
        <vt:i4>-1</vt:i4>
      </vt:variant>
      <vt:variant>
        <vt:i4>2052</vt:i4>
      </vt:variant>
      <vt:variant>
        <vt:i4>1</vt:i4>
      </vt:variant>
      <vt:variant>
        <vt:lpwstr>EN_HG_weiß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PW_PR_Fronius_75_years_anniversary_TH</dc:title>
  <dc:creator>Kneringer Daniel</dc:creator>
  <cp:lastModifiedBy>Doppler Leonie</cp:lastModifiedBy>
  <cp:revision>4</cp:revision>
  <cp:lastPrinted>2009-04-22T19:24:00Z</cp:lastPrinted>
  <dcterms:created xsi:type="dcterms:W3CDTF">2020-06-15T10:34:00Z</dcterms:created>
  <dcterms:modified xsi:type="dcterms:W3CDTF">2020-06-24T06:21:00Z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83eafb9fd8f4e0d935a1b8f7d26b594">
    <vt:lpwstr/>
  </property>
  <property fmtid="{D5CDD505-2E9C-101B-9397-08002B2CF9AE}" pid="3" name="lb169c5bde7e4bcfadda4df6a11dcfbc">
    <vt:lpwstr/>
  </property>
  <property fmtid="{D5CDD505-2E9C-101B-9397-08002B2CF9AE}" pid="4" name="ContentTypeId">
    <vt:lpwstr>0x010100D81D3A5E066A7C4C894BF34B3C71E9830056A9D1C33EBE96449F666C5931D6D9BD</vt:lpwstr>
  </property>
  <property fmtid="{D5CDD505-2E9C-101B-9397-08002B2CF9AE}" pid="5" name="Service Levels TIM-RS">
    <vt:lpwstr/>
  </property>
  <property fmtid="{D5CDD505-2E9C-101B-9397-08002B2CF9AE}" pid="6" name="Products">
    <vt:lpwstr/>
  </property>
  <property fmtid="{D5CDD505-2E9C-101B-9397-08002B2CF9AE}" pid="7" name="Permission">
    <vt:lpwstr>Public</vt:lpwstr>
  </property>
  <property fmtid="{D5CDD505-2E9C-101B-9397-08002B2CF9AE}" pid="8" name="fro_PartnerRoles">
    <vt:lpwstr/>
  </property>
  <property fmtid="{D5CDD505-2E9C-101B-9397-08002B2CF9AE}" pid="9" name="Web Display Title SV">
    <vt:lpwstr>75 years Fronius</vt:lpwstr>
  </property>
  <property fmtid="{D5CDD505-2E9C-101B-9397-08002B2CF9AE}" pid="10" name="WorkflowChangePath">
    <vt:lpwstr>a8dd0ddf-bfd4-44dd-a6bb-0c3c9675194c,81;a8dd0ddf-bfd4-44dd-a6bb-0c3c9675194c,81;a8dd0ddf-bfd4-44dd-a6bb-0c3c9675194c,81;a8dd0ddf-bfd4-44dd-a6bb-0c3c9675194c,81;a8dd0ddf-bfd4-44dd-a6bb-0c3c9675194c,81;a8dd0ddf-bfd4-44dd-a6bb-0c3c9675194c,81;a8dd0ddf-bfd4-44dd-a6bb-0c3c9675194c,81;6d1b5151-d866-4942-aea1-17c7cb28edce,107;6d1b5151-d866-4942-aea1-17c7cb28edce,111;84063e84-3b90-4264-9d91-20c80f9713f8,160;84063e84-3b90-4264-9d91-20c80f9713f8,160;84063e84-3b90-4264-9d91-20c80f9713f8,164;84063e84-3b90-4264-9d91-20c80f9713f8,177;</vt:lpwstr>
  </property>
  <property fmtid="{D5CDD505-2E9C-101B-9397-08002B2CF9AE}" pid="11" name="_docset_NoMedatataSyncRequired">
    <vt:lpwstr>False</vt:lpwstr>
  </property>
  <property fmtid="{D5CDD505-2E9C-101B-9397-08002B2CF9AE}" pid="12" name="Language">
    <vt:lpwstr>1649;##TH|caf3f292-837f-49dd-902b-4af8b5319993</vt:lpwstr>
  </property>
  <property fmtid="{D5CDD505-2E9C-101B-9397-08002B2CF9AE}" pid="13" name="FroConDoc_language">
    <vt:lpwstr/>
  </property>
</Properties>
</file>