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4E97" w14:textId="77777777" w:rsidR="00377B4F" w:rsidRPr="00EF7D7C" w:rsidRDefault="00377B4F" w:rsidP="003F6E14">
      <w:pPr>
        <w:rPr>
          <w:rFonts w:cs="Arial"/>
          <w:lang w:val="de-DE"/>
        </w:rPr>
      </w:pPr>
    </w:p>
    <w:p w14:paraId="2FA8E8BF" w14:textId="77777777" w:rsidR="00DC3628" w:rsidRPr="00EF7D7C" w:rsidRDefault="00DC3628" w:rsidP="003F6E14">
      <w:pPr>
        <w:rPr>
          <w:rFonts w:cs="Arial"/>
          <w:lang w:val="de-DE"/>
        </w:rPr>
      </w:pPr>
    </w:p>
    <w:p w14:paraId="7DF5C4D2" w14:textId="77777777" w:rsidR="00DC3628" w:rsidRPr="00EF7D7C" w:rsidRDefault="00DC3628" w:rsidP="003F6E14">
      <w:pPr>
        <w:rPr>
          <w:rFonts w:cs="Arial"/>
          <w:lang w:val="de-DE"/>
        </w:rPr>
        <w:sectPr w:rsidR="00DC3628"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588C9989" w14:textId="77777777" w:rsidR="005B7715" w:rsidRPr="007D19E2" w:rsidRDefault="002937C4" w:rsidP="003F6E14">
      <w:pPr>
        <w:pStyle w:val="berschrift1"/>
        <w:spacing w:before="0" w:after="0"/>
      </w:pPr>
      <w:r>
        <w:t>COMMUNIQUÉ DE PRESSE</w:t>
      </w:r>
    </w:p>
    <w:p w14:paraId="24EAF051" w14:textId="77777777" w:rsidR="00A206DD" w:rsidRPr="007D19E2" w:rsidRDefault="00A206DD" w:rsidP="003F6E14">
      <w:pPr>
        <w:rPr>
          <w:rFonts w:cs="Arial"/>
          <w:szCs w:val="20"/>
          <w:lang w:val="de-DE"/>
        </w:rPr>
      </w:pPr>
    </w:p>
    <w:p w14:paraId="64121B35" w14:textId="77777777" w:rsidR="00DF0D5F" w:rsidRDefault="00DF0D5F" w:rsidP="00DF0D5F">
      <w:pPr>
        <w:rPr>
          <w:lang w:val="de-AT" w:eastAsia="en-US"/>
        </w:rPr>
      </w:pPr>
    </w:p>
    <w:p w14:paraId="25AA9A8B" w14:textId="77777777" w:rsidR="00CD0460" w:rsidRDefault="00CD0460" w:rsidP="003F6E14">
      <w:pPr>
        <w:pStyle w:val="Titel"/>
        <w:pBdr>
          <w:bottom w:val="none" w:sz="0" w:space="0" w:color="auto"/>
        </w:pBdr>
        <w:spacing w:after="0"/>
        <w:rPr>
          <w:rFonts w:ascii="Arial" w:hAnsi="Arial"/>
          <w:b/>
          <w:color w:val="000000"/>
          <w:sz w:val="28"/>
          <w:lang w:val="de-AT"/>
        </w:rPr>
      </w:pPr>
    </w:p>
    <w:p w14:paraId="1CF79B9E" w14:textId="77777777" w:rsidR="00AE2683" w:rsidRDefault="008049ED" w:rsidP="003F6E14">
      <w:pPr>
        <w:pStyle w:val="Titel"/>
        <w:pBdr>
          <w:bottom w:val="none" w:sz="0" w:space="0" w:color="auto"/>
        </w:pBdr>
        <w:spacing w:after="0"/>
        <w:rPr>
          <w:rFonts w:ascii="Arial" w:hAnsi="Arial"/>
          <w:b/>
          <w:color w:val="000000"/>
          <w:sz w:val="28"/>
        </w:rPr>
      </w:pPr>
      <w:r>
        <w:rPr>
          <w:rFonts w:ascii="Arial" w:hAnsi="Arial"/>
          <w:b/>
          <w:color w:val="000000"/>
          <w:sz w:val="28"/>
        </w:rPr>
        <w:t>La voix : une aide pour le soudage et un moyen d’insertion</w:t>
      </w:r>
    </w:p>
    <w:p w14:paraId="6219BD0F" w14:textId="77777777" w:rsidR="00CD0460" w:rsidRPr="00DF0D5F" w:rsidRDefault="00CD0460" w:rsidP="00CD0460">
      <w:r>
        <w:t xml:space="preserve">Projet de recherche de </w:t>
      </w:r>
      <w:proofErr w:type="spellStart"/>
      <w:r>
        <w:t>Fronius</w:t>
      </w:r>
      <w:proofErr w:type="spellEnd"/>
      <w:r>
        <w:t xml:space="preserve">, FH OÖ et </w:t>
      </w:r>
      <w:proofErr w:type="spellStart"/>
      <w:r>
        <w:t>LIFEtool</w:t>
      </w:r>
      <w:proofErr w:type="spellEnd"/>
    </w:p>
    <w:p w14:paraId="1076DF4A" w14:textId="77777777" w:rsidR="00AE2683" w:rsidRPr="00CD0460" w:rsidRDefault="00AE2683" w:rsidP="003F6E14">
      <w:pPr>
        <w:rPr>
          <w:rFonts w:cs="Arial"/>
          <w:b/>
          <w:szCs w:val="20"/>
          <w:lang w:val="de-AT"/>
        </w:rPr>
      </w:pPr>
    </w:p>
    <w:p w14:paraId="3B60D082" w14:textId="77777777" w:rsidR="001419B3" w:rsidRPr="00CD0460" w:rsidRDefault="001419B3" w:rsidP="00ED1B59">
      <w:pPr>
        <w:rPr>
          <w:rFonts w:cs="Arial"/>
          <w:szCs w:val="20"/>
          <w:lang w:val="de-AT"/>
        </w:rPr>
      </w:pPr>
    </w:p>
    <w:p w14:paraId="0C2BCEAA" w14:textId="77777777" w:rsidR="001419B3" w:rsidRPr="00247A71" w:rsidRDefault="003738F2" w:rsidP="00ED1B59">
      <w:pPr>
        <w:rPr>
          <w:rFonts w:cs="Arial"/>
          <w:b/>
          <w:szCs w:val="20"/>
        </w:rPr>
      </w:pPr>
      <w:r>
        <w:rPr>
          <w:b/>
          <w:szCs w:val="20"/>
        </w:rPr>
        <w:t xml:space="preserve">Les soudeurs au travail et les personnes paraplégiques ont une chose en commun : ils n’ont pas la possibilité de commander un appareil facilement à la main. Ce point commun a été le point de départ d’un projet de coopération entre </w:t>
      </w:r>
      <w:proofErr w:type="spellStart"/>
      <w:r>
        <w:rPr>
          <w:b/>
          <w:szCs w:val="20"/>
        </w:rPr>
        <w:t>Fronius</w:t>
      </w:r>
      <w:proofErr w:type="spellEnd"/>
      <w:r>
        <w:rPr>
          <w:b/>
          <w:szCs w:val="20"/>
        </w:rPr>
        <w:t xml:space="preserve">, l’institut universitaire de technologie de Haute-Autriche (FH OÖ) sur le campus </w:t>
      </w:r>
      <w:proofErr w:type="spellStart"/>
      <w:r>
        <w:rPr>
          <w:b/>
          <w:szCs w:val="20"/>
        </w:rPr>
        <w:t>Hagenberg</w:t>
      </w:r>
      <w:proofErr w:type="spellEnd"/>
      <w:r>
        <w:rPr>
          <w:b/>
          <w:szCs w:val="20"/>
        </w:rPr>
        <w:t xml:space="preserve">, et </w:t>
      </w:r>
      <w:proofErr w:type="spellStart"/>
      <w:r>
        <w:rPr>
          <w:b/>
          <w:szCs w:val="20"/>
        </w:rPr>
        <w:t>LIFEtool</w:t>
      </w:r>
      <w:proofErr w:type="spellEnd"/>
      <w:r>
        <w:rPr>
          <w:b/>
          <w:szCs w:val="20"/>
        </w:rPr>
        <w:t>. Leur solution : commander les systèmes de soudage et ordinateurs à la voix.</w:t>
      </w:r>
    </w:p>
    <w:p w14:paraId="07A41585" w14:textId="77777777" w:rsidR="003738F2" w:rsidRPr="00A25778" w:rsidRDefault="003738F2" w:rsidP="00ED1B59">
      <w:pPr>
        <w:rPr>
          <w:rFonts w:cs="Arial"/>
          <w:szCs w:val="20"/>
        </w:rPr>
      </w:pPr>
    </w:p>
    <w:p w14:paraId="3CDA46EA" w14:textId="77777777" w:rsidR="00CD0460" w:rsidRPr="00A25778" w:rsidRDefault="00CD0460" w:rsidP="00ED1B59">
      <w:pPr>
        <w:rPr>
          <w:rFonts w:cs="Arial"/>
          <w:szCs w:val="20"/>
        </w:rPr>
      </w:pPr>
    </w:p>
    <w:p w14:paraId="1CDF504F" w14:textId="77777777" w:rsidR="003738F2" w:rsidRPr="00247A71" w:rsidRDefault="00247A71" w:rsidP="00ED1B59">
      <w:pPr>
        <w:rPr>
          <w:rFonts w:cs="Arial"/>
          <w:szCs w:val="20"/>
        </w:rPr>
      </w:pPr>
      <w:r>
        <w:t xml:space="preserve">Le projet de recherche s’intitule « Welding Interaction in Future </w:t>
      </w:r>
      <w:proofErr w:type="spellStart"/>
      <w:r>
        <w:t>Industry</w:t>
      </w:r>
      <w:proofErr w:type="spellEnd"/>
      <w:r>
        <w:t> » ou « WIFI » en abrégé. L’objectif consiste à développer des solutions d’interaction alternatives pour le domaine du soudage industriel. Ces solutions ne devraient pas uniquement aider les soudeurs, mais également les personnes dont la force est amoindrie ou présentant une paralysie des bras et des jambes.</w:t>
      </w:r>
    </w:p>
    <w:p w14:paraId="3E189D3F" w14:textId="77777777" w:rsidR="00247A71" w:rsidRPr="00A25778" w:rsidRDefault="00247A71" w:rsidP="00ED1B59">
      <w:pPr>
        <w:rPr>
          <w:rFonts w:cs="Arial"/>
          <w:szCs w:val="20"/>
        </w:rPr>
      </w:pPr>
    </w:p>
    <w:p w14:paraId="51555CB7" w14:textId="77777777" w:rsidR="00247A71" w:rsidRPr="005D0B03" w:rsidRDefault="00247A71" w:rsidP="00247A71">
      <w:pPr>
        <w:rPr>
          <w:rFonts w:eastAsia="Times New Roman" w:cs="Arial"/>
          <w:szCs w:val="20"/>
        </w:rPr>
      </w:pPr>
      <w:r>
        <w:t xml:space="preserve">Le soudeur a besoin de ses deux mains pour guider la torche, son regard doit rester fixé sur l’arc électrique et chaque mouvement de doigt est susceptible de générer un défaut dans la soudure. « Jusqu’à présent, le réglage des différents paramètres tels que l’intensité de courant ou la longueur de l’arc ne pouvait pas être réalisé sans interruption du soudage. Une nouvelle forme de saisie pourrait considérablement améliorer le travail du soudeur », explique Helmut Friedl, chef de projet chez </w:t>
      </w:r>
      <w:proofErr w:type="spellStart"/>
      <w:r>
        <w:t>Fronius</w:t>
      </w:r>
      <w:proofErr w:type="spellEnd"/>
      <w:r>
        <w:t xml:space="preserve"> International.</w:t>
      </w:r>
    </w:p>
    <w:p w14:paraId="52D2C8B9" w14:textId="77777777" w:rsidR="00247A71" w:rsidRPr="00A25778" w:rsidRDefault="00247A71" w:rsidP="00247A71">
      <w:pPr>
        <w:rPr>
          <w:rFonts w:eastAsia="Times New Roman" w:cs="Arial"/>
          <w:szCs w:val="20"/>
        </w:rPr>
      </w:pPr>
    </w:p>
    <w:p w14:paraId="7B6B3ECA" w14:textId="77777777" w:rsidR="00B737E9" w:rsidRPr="005D0B03" w:rsidRDefault="00B737E9" w:rsidP="00B737E9">
      <w:pPr>
        <w:rPr>
          <w:rFonts w:eastAsia="Times New Roman" w:cs="Arial"/>
          <w:b/>
          <w:szCs w:val="20"/>
        </w:rPr>
      </w:pPr>
      <w:r>
        <w:rPr>
          <w:b/>
          <w:szCs w:val="20"/>
        </w:rPr>
        <w:t>La voix plutôt que les mains</w:t>
      </w:r>
    </w:p>
    <w:p w14:paraId="5C54C690" w14:textId="77777777" w:rsidR="00B737E9" w:rsidRPr="00A25778" w:rsidRDefault="00B737E9" w:rsidP="00B737E9">
      <w:pPr>
        <w:rPr>
          <w:rFonts w:cs="Arial"/>
          <w:szCs w:val="20"/>
          <w:lang w:val="en-GB"/>
        </w:rPr>
      </w:pPr>
    </w:p>
    <w:p w14:paraId="3B5273D4" w14:textId="77777777" w:rsidR="007C6A2F" w:rsidRDefault="00B737E9" w:rsidP="00B737E9">
      <w:pPr>
        <w:rPr>
          <w:rFonts w:eastAsia="Times New Roman" w:cs="Arial"/>
          <w:szCs w:val="20"/>
        </w:rPr>
      </w:pPr>
      <w:r>
        <w:t xml:space="preserve"> « Ces troubles fonctionnels sont comparables à ceux des personnes qui, en raison d’un AVC ou d’un accident quelconque, perdent l’usage de leurs mains de façon partielle ou deviennent paralysés », explique Mirjam Augstein, chercheuse sur le campus </w:t>
      </w:r>
      <w:proofErr w:type="spellStart"/>
      <w:r>
        <w:t>Hagenberg</w:t>
      </w:r>
      <w:proofErr w:type="spellEnd"/>
      <w:r>
        <w:t xml:space="preserve"> de l’institut FH OÖ. « Grâce à l’interface WIFI, ils sont alors en mesure de commander des ordinateurs ou des sources de courant, sans avoir à utiliser leurs mains, » ajoute-t-elle.</w:t>
      </w:r>
    </w:p>
    <w:p w14:paraId="65326CF9" w14:textId="77777777" w:rsidR="007C6A2F" w:rsidRPr="00A25778" w:rsidRDefault="007C6A2F" w:rsidP="00247A71">
      <w:pPr>
        <w:rPr>
          <w:rFonts w:eastAsia="Times New Roman" w:cs="Arial"/>
          <w:szCs w:val="20"/>
          <w:lang w:val="en-GB"/>
        </w:rPr>
      </w:pPr>
    </w:p>
    <w:p w14:paraId="5A8B67F1" w14:textId="77777777" w:rsidR="007C6A2F" w:rsidRDefault="007C6A2F" w:rsidP="007C6A2F">
      <w:pPr>
        <w:rPr>
          <w:rFonts w:eastAsia="Times New Roman" w:cs="Arial"/>
          <w:szCs w:val="20"/>
        </w:rPr>
      </w:pPr>
      <w:r>
        <w:t xml:space="preserve">La commande est vocale. « Avec la contribution des deux groupes cibles, nous avons donc développé une commande vocale. Celle-ci doit être utilisée pour les systèmes de soudage industriels et en tant que complément de la souris d’ordinateur à commande vocale de </w:t>
      </w:r>
      <w:proofErr w:type="spellStart"/>
      <w:r>
        <w:t>LIFEtool</w:t>
      </w:r>
      <w:proofErr w:type="spellEnd"/>
      <w:r>
        <w:t xml:space="preserve"> », explique </w:t>
      </w:r>
      <w:proofErr w:type="gramStart"/>
      <w:r>
        <w:t>la</w:t>
      </w:r>
      <w:proofErr w:type="gramEnd"/>
      <w:r>
        <w:t xml:space="preserve"> professeur du cursus Communication, Sciences, Médias de l’institut FH OÖ. Le </w:t>
      </w:r>
      <w:proofErr w:type="spellStart"/>
      <w:r>
        <w:t>process</w:t>
      </w:r>
      <w:proofErr w:type="spellEnd"/>
      <w:r>
        <w:t xml:space="preserve"> de soudage peut ainsi être effectué de façon efficace et les personnes en situation de handicap auront accès à de nouveaux domaines d’activité. La commande vocale permet notamment aux personnes à mobilité réduite de jouer à des jeux vidéo et de participer à des événements de sports électroniques.</w:t>
      </w:r>
    </w:p>
    <w:p w14:paraId="311F8070" w14:textId="77777777" w:rsidR="00020346" w:rsidRPr="00A25778" w:rsidRDefault="00020346" w:rsidP="007C6A2F">
      <w:pPr>
        <w:rPr>
          <w:rFonts w:eastAsia="Times New Roman" w:cs="Arial"/>
          <w:szCs w:val="20"/>
        </w:rPr>
      </w:pPr>
    </w:p>
    <w:p w14:paraId="208F1424" w14:textId="77777777" w:rsidR="00020346" w:rsidRPr="00020346" w:rsidRDefault="00020346" w:rsidP="007C6A2F">
      <w:pPr>
        <w:rPr>
          <w:rFonts w:eastAsia="Times New Roman" w:cs="Arial"/>
          <w:b/>
          <w:szCs w:val="20"/>
        </w:rPr>
      </w:pPr>
      <w:r>
        <w:rPr>
          <w:b/>
          <w:szCs w:val="20"/>
        </w:rPr>
        <w:t>Une coopération récompensée</w:t>
      </w:r>
    </w:p>
    <w:p w14:paraId="2C047F8C" w14:textId="77777777" w:rsidR="007C6A2F" w:rsidRPr="00A25778" w:rsidRDefault="007C6A2F" w:rsidP="007C6A2F">
      <w:pPr>
        <w:rPr>
          <w:rFonts w:eastAsia="Times New Roman" w:cs="Arial"/>
          <w:szCs w:val="20"/>
          <w:lang w:val="en-GB"/>
        </w:rPr>
      </w:pPr>
    </w:p>
    <w:p w14:paraId="439DE8DD" w14:textId="77777777" w:rsidR="007C6A2F" w:rsidRDefault="007C6A2F" w:rsidP="007C6A2F">
      <w:pPr>
        <w:rPr>
          <w:rFonts w:eastAsia="Times New Roman" w:cs="Arial"/>
          <w:szCs w:val="20"/>
        </w:rPr>
      </w:pPr>
      <w:r>
        <w:t xml:space="preserve">Karl Kaser, responsable de la recherche et du développement chez </w:t>
      </w:r>
      <w:proofErr w:type="spellStart"/>
      <w:r>
        <w:t>LIFEtool</w:t>
      </w:r>
      <w:proofErr w:type="spellEnd"/>
      <w:r>
        <w:t xml:space="preserve">, voit un grand potentiel dans cette coopération : « Le projet WIFI montre que l’industrie peut bénéficier de notre expérience dans le domaine des technologies d’assistance. Dans le même temps, les solutions et outils pour les personnes à mobilité réduites pourront devenir moins chers à l’avenir, si ces derniers sont produits en grande quantité pour l’industrie. » Le jury du </w:t>
      </w:r>
      <w:proofErr w:type="spellStart"/>
      <w:r>
        <w:t>Wissenschaftspreises</w:t>
      </w:r>
      <w:proofErr w:type="spellEnd"/>
      <w:r>
        <w:t xml:space="preserve"> </w:t>
      </w:r>
      <w:proofErr w:type="spellStart"/>
      <w:r>
        <w:t>für</w:t>
      </w:r>
      <w:proofErr w:type="spellEnd"/>
      <w:r>
        <w:t xml:space="preserve"> </w:t>
      </w:r>
      <w:proofErr w:type="spellStart"/>
      <w:r>
        <w:t>Inklusion</w:t>
      </w:r>
      <w:proofErr w:type="spellEnd"/>
      <w:r>
        <w:t xml:space="preserve"> (WINTEC) a également été séduit par les effets positifs du projet coopératif. WIFI a reçu un des trois prix WINTEC 2018 du Ministère fédéral autrichien du travail, de la santé, des affaires sociales et de la protection des consommateurs.</w:t>
      </w:r>
    </w:p>
    <w:p w14:paraId="1BFB394F" w14:textId="77777777" w:rsidR="00020346" w:rsidRPr="00A25778" w:rsidRDefault="00020346" w:rsidP="007C6A2F">
      <w:pPr>
        <w:rPr>
          <w:rFonts w:eastAsia="Times New Roman" w:cs="Arial"/>
          <w:szCs w:val="20"/>
        </w:rPr>
      </w:pPr>
    </w:p>
    <w:p w14:paraId="0FD24912" w14:textId="77777777" w:rsidR="00E24368" w:rsidRPr="00A25778" w:rsidRDefault="00E24368" w:rsidP="003F6E14">
      <w:pPr>
        <w:rPr>
          <w:rFonts w:eastAsia="Times New Roman" w:cs="Arial"/>
          <w:szCs w:val="20"/>
          <w:lang w:eastAsia="de-AT"/>
        </w:rPr>
      </w:pPr>
    </w:p>
    <w:p w14:paraId="4ACFC92A" w14:textId="77777777" w:rsidR="00A25778" w:rsidRDefault="00A25778" w:rsidP="003F6E14">
      <w:pPr>
        <w:rPr>
          <w:i/>
          <w:szCs w:val="20"/>
        </w:rPr>
      </w:pPr>
    </w:p>
    <w:p w14:paraId="20653351" w14:textId="75E3876C" w:rsidR="00A25778" w:rsidRPr="00EC512E" w:rsidRDefault="00A25778" w:rsidP="00A25778">
      <w:pPr>
        <w:rPr>
          <w:rFonts w:cs="Arial"/>
          <w:i/>
          <w:szCs w:val="20"/>
        </w:rPr>
      </w:pPr>
      <w:r>
        <w:rPr>
          <w:rFonts w:cs="Arial"/>
          <w:i/>
          <w:szCs w:val="20"/>
        </w:rPr>
        <w:t>3</w:t>
      </w:r>
      <w:r w:rsidRPr="00EC512E">
        <w:rPr>
          <w:rFonts w:cs="Arial"/>
          <w:i/>
          <w:szCs w:val="20"/>
        </w:rPr>
        <w:t> </w:t>
      </w:r>
      <w:r>
        <w:rPr>
          <w:rFonts w:cs="Arial"/>
          <w:i/>
          <w:szCs w:val="20"/>
        </w:rPr>
        <w:t>312</w:t>
      </w:r>
      <w:r w:rsidRPr="00EC512E">
        <w:rPr>
          <w:rFonts w:cs="Arial"/>
          <w:i/>
          <w:szCs w:val="20"/>
        </w:rPr>
        <w:t> caractères (espaces compris)</w:t>
      </w:r>
    </w:p>
    <w:p w14:paraId="1149E1F4" w14:textId="77777777" w:rsidR="00ED4FC0" w:rsidRPr="00843EA7" w:rsidRDefault="00427384" w:rsidP="003F6E14">
      <w:pPr>
        <w:rPr>
          <w:rFonts w:cs="Arial"/>
          <w:i/>
          <w:vanish/>
          <w:szCs w:val="20"/>
        </w:rPr>
      </w:pPr>
      <w:r w:rsidRPr="00A25778">
        <w:rPr>
          <w:i/>
          <w:vanish/>
          <w:szCs w:val="20"/>
        </w:rPr>
        <w:t>3.120 Zeichen inkl. Leerzeichen</w:t>
      </w:r>
    </w:p>
    <w:p w14:paraId="5A6DF9C6" w14:textId="77777777" w:rsidR="00505D71" w:rsidRPr="00A25778" w:rsidRDefault="00505D71" w:rsidP="003F6E14">
      <w:pPr>
        <w:rPr>
          <w:rFonts w:cs="Arial"/>
          <w:b/>
          <w:szCs w:val="20"/>
        </w:rPr>
      </w:pPr>
    </w:p>
    <w:p w14:paraId="41740A25" w14:textId="77777777" w:rsidR="00A72F91" w:rsidRPr="00AE2683" w:rsidRDefault="00634499" w:rsidP="003F6E14">
      <w:pPr>
        <w:rPr>
          <w:rFonts w:cs="Arial"/>
          <w:b/>
          <w:szCs w:val="20"/>
        </w:rPr>
      </w:pPr>
      <w:proofErr w:type="gramStart"/>
      <w:r>
        <w:rPr>
          <w:b/>
          <w:szCs w:val="20"/>
        </w:rPr>
        <w:lastRenderedPageBreak/>
        <w:t>Légendes</w:t>
      </w:r>
      <w:proofErr w:type="gramEnd"/>
      <w:r>
        <w:rPr>
          <w:b/>
          <w:szCs w:val="20"/>
        </w:rPr>
        <w:t xml:space="preserve"> : </w:t>
      </w:r>
    </w:p>
    <w:p w14:paraId="1BB5FD51" w14:textId="77777777" w:rsidR="00ED1B59" w:rsidRDefault="00ED1B59" w:rsidP="003F6E14">
      <w:pPr>
        <w:rPr>
          <w:rFonts w:cs="Arial"/>
          <w:szCs w:val="20"/>
          <w:lang w:val="de-DE"/>
        </w:rPr>
      </w:pPr>
    </w:p>
    <w:p w14:paraId="2FC3D808" w14:textId="7031374B" w:rsidR="00ED1B59" w:rsidRPr="00AE2683" w:rsidRDefault="00950C0D" w:rsidP="003F6E14">
      <w:pPr>
        <w:rPr>
          <w:rFonts w:cs="Arial"/>
          <w:szCs w:val="20"/>
        </w:rPr>
      </w:pPr>
      <w:r>
        <w:rPr>
          <w:b/>
          <w:noProof/>
          <w:szCs w:val="20"/>
          <w:lang w:val="de-AT" w:eastAsia="de-AT"/>
        </w:rPr>
        <w:drawing>
          <wp:inline distT="0" distB="0" distL="0" distR="0" wp14:anchorId="3239B626" wp14:editId="3F851987">
            <wp:extent cx="2247900" cy="1314450"/>
            <wp:effectExtent l="0" t="0" r="0" b="0"/>
            <wp:docPr id="6" name="Picture 1" descr="WINTEC_Gruppe_c_Christopher Dunker 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C_Gruppe_c_Christopher Dunker B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p w14:paraId="074368F3" w14:textId="77777777" w:rsidR="00512ECD" w:rsidRPr="00AE2683" w:rsidRDefault="00512ECD" w:rsidP="003F6E14">
      <w:pPr>
        <w:rPr>
          <w:rFonts w:cs="Arial"/>
          <w:b/>
          <w:szCs w:val="20"/>
        </w:rPr>
      </w:pPr>
      <w:r>
        <w:rPr>
          <w:b/>
          <w:szCs w:val="20"/>
        </w:rPr>
        <w:t xml:space="preserve">Photo 1 : </w:t>
      </w:r>
      <w:r>
        <w:t xml:space="preserve">de gauche à droite : Karl Kaser de </w:t>
      </w:r>
      <w:proofErr w:type="spellStart"/>
      <w:r>
        <w:t>LIFETool</w:t>
      </w:r>
      <w:proofErr w:type="spellEnd"/>
      <w:r>
        <w:t xml:space="preserve">, Mirjam Augstein de FH OÖ, Beate </w:t>
      </w:r>
      <w:proofErr w:type="spellStart"/>
      <w:r>
        <w:t>Hartinger</w:t>
      </w:r>
      <w:proofErr w:type="spellEnd"/>
      <w:r>
        <w:t xml:space="preserve">-Klein, ministre des affaires sociales, et Helmut Friedl de </w:t>
      </w:r>
      <w:proofErr w:type="spellStart"/>
      <w:r>
        <w:t>Fronius</w:t>
      </w:r>
      <w:proofErr w:type="spellEnd"/>
      <w:r>
        <w:t xml:space="preserve"> International à la remise des prix WINTEC le 06/09/2018 à Vienne.</w:t>
      </w:r>
    </w:p>
    <w:p w14:paraId="401DF50A" w14:textId="77777777" w:rsidR="00427384" w:rsidRPr="005D0B03" w:rsidRDefault="00427384" w:rsidP="00427384">
      <w:pPr>
        <w:rPr>
          <w:rFonts w:cs="Arial"/>
          <w:szCs w:val="20"/>
        </w:rPr>
      </w:pPr>
      <w:r>
        <w:t xml:space="preserve">Source photographique : Christopher </w:t>
      </w:r>
      <w:proofErr w:type="spellStart"/>
      <w:r>
        <w:t>Dunker</w:t>
      </w:r>
      <w:proofErr w:type="spellEnd"/>
      <w:r>
        <w:t>/BKA, publication libre de droits</w:t>
      </w:r>
    </w:p>
    <w:p w14:paraId="584E5467" w14:textId="77777777" w:rsidR="00C57436" w:rsidRPr="00A25778" w:rsidRDefault="00C57436" w:rsidP="003F6E14">
      <w:pPr>
        <w:rPr>
          <w:rFonts w:cs="Arial"/>
          <w:b/>
          <w:szCs w:val="20"/>
          <w:lang w:val="en-GB"/>
        </w:rPr>
      </w:pPr>
    </w:p>
    <w:p w14:paraId="5008D01B" w14:textId="65CA216A" w:rsidR="00512ECD" w:rsidRPr="00AE2683" w:rsidRDefault="00950C0D" w:rsidP="003F6E14">
      <w:pPr>
        <w:rPr>
          <w:rFonts w:cs="Arial"/>
          <w:b/>
          <w:szCs w:val="20"/>
        </w:rPr>
      </w:pPr>
      <w:r>
        <w:rPr>
          <w:b/>
          <w:noProof/>
          <w:szCs w:val="20"/>
          <w:lang w:val="de-AT" w:eastAsia="de-AT"/>
        </w:rPr>
        <w:drawing>
          <wp:inline distT="0" distB="0" distL="0" distR="0" wp14:anchorId="6B0DA0CD" wp14:editId="7D8155EB">
            <wp:extent cx="2238375" cy="1676400"/>
            <wp:effectExtent l="0" t="0" r="0" b="0"/>
            <wp:docPr id="5" name="Picture 2" descr="Abbild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ildu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p w14:paraId="7D2469BB" w14:textId="3B67D9EB" w:rsidR="00512ECD" w:rsidRDefault="00512ECD" w:rsidP="003F6E14">
      <w:pPr>
        <w:rPr>
          <w:rFonts w:cs="Arial"/>
          <w:szCs w:val="20"/>
        </w:rPr>
      </w:pPr>
      <w:r>
        <w:rPr>
          <w:b/>
          <w:szCs w:val="20"/>
        </w:rPr>
        <w:t xml:space="preserve">Photo 2 : </w:t>
      </w:r>
      <w:r>
        <w:t xml:space="preserve">La commande vocale développée dans le cadre du projet </w:t>
      </w:r>
      <w:r w:rsidR="006E5832">
        <w:t>WIFI</w:t>
      </w:r>
      <w:bookmarkStart w:id="0" w:name="_GoBack"/>
      <w:bookmarkEnd w:id="0"/>
      <w:r>
        <w:t xml:space="preserve"> pour la commande de jeux vidéo par exemple, peut compléter la souris d’ordinateur à commande vocale </w:t>
      </w:r>
      <w:proofErr w:type="spellStart"/>
      <w:r>
        <w:t>IntegraMouse</w:t>
      </w:r>
      <w:proofErr w:type="spellEnd"/>
      <w:r>
        <w:t xml:space="preserve"> Plus de </w:t>
      </w:r>
      <w:proofErr w:type="spellStart"/>
      <w:r>
        <w:t>LIFEtool</w:t>
      </w:r>
      <w:proofErr w:type="spellEnd"/>
      <w:r>
        <w:t>.</w:t>
      </w:r>
    </w:p>
    <w:p w14:paraId="78F92789" w14:textId="77777777" w:rsidR="00BA40F1" w:rsidRDefault="00BA40F1" w:rsidP="003F6E14">
      <w:pPr>
        <w:rPr>
          <w:rFonts w:cs="Arial"/>
          <w:szCs w:val="20"/>
        </w:rPr>
      </w:pPr>
      <w:r>
        <w:t xml:space="preserve">Source photographique : </w:t>
      </w:r>
      <w:proofErr w:type="spellStart"/>
      <w:r>
        <w:t>LIFEtool</w:t>
      </w:r>
      <w:proofErr w:type="spellEnd"/>
      <w:r>
        <w:t>, publication libre de droit</w:t>
      </w:r>
    </w:p>
    <w:p w14:paraId="096EB5AC" w14:textId="77777777" w:rsidR="00143622" w:rsidRPr="00A25778" w:rsidRDefault="00143622" w:rsidP="003F6E14">
      <w:pPr>
        <w:rPr>
          <w:rFonts w:cs="Arial"/>
          <w:szCs w:val="20"/>
          <w:lang w:val="en-GB"/>
        </w:rPr>
      </w:pPr>
    </w:p>
    <w:p w14:paraId="773C478C" w14:textId="4FABE175" w:rsidR="00143622" w:rsidRDefault="00950C0D" w:rsidP="003F6E14">
      <w:pPr>
        <w:rPr>
          <w:rFonts w:cs="Arial"/>
          <w:szCs w:val="20"/>
        </w:rPr>
      </w:pPr>
      <w:r>
        <w:rPr>
          <w:noProof/>
          <w:lang w:val="de-AT" w:eastAsia="de-AT"/>
        </w:rPr>
        <w:drawing>
          <wp:inline distT="0" distB="0" distL="0" distR="0" wp14:anchorId="04DEBFE1" wp14:editId="7540BD52">
            <wp:extent cx="2286000" cy="1524000"/>
            <wp:effectExtent l="0" t="0" r="0" b="0"/>
            <wp:docPr id="3" name="Picture 3" descr="Abbildu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ildung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E91AB50" w14:textId="77777777" w:rsidR="00143622" w:rsidRDefault="00143622" w:rsidP="003F6E14">
      <w:pPr>
        <w:rPr>
          <w:rFonts w:cs="Arial"/>
          <w:szCs w:val="20"/>
        </w:rPr>
      </w:pPr>
      <w:r>
        <w:rPr>
          <w:b/>
          <w:szCs w:val="20"/>
        </w:rPr>
        <w:t>Photo 3 :</w:t>
      </w:r>
      <w:r>
        <w:t xml:space="preserve"> Les partenaires de recherche ont avant tout analysé si les soudeurs accepteraient une communication verbale avec leur source de courant et la forme que devaient prendre les commandes vocales.</w:t>
      </w:r>
    </w:p>
    <w:p w14:paraId="1565F3CE" w14:textId="77777777" w:rsidR="00BA40F1" w:rsidRDefault="00BA40F1" w:rsidP="00BA40F1">
      <w:pPr>
        <w:rPr>
          <w:rFonts w:cs="Arial"/>
          <w:szCs w:val="20"/>
        </w:rPr>
      </w:pPr>
      <w:r>
        <w:t xml:space="preserve">Source photographique : FH </w:t>
      </w:r>
      <w:proofErr w:type="spellStart"/>
      <w:r>
        <w:t>Oberösterreich</w:t>
      </w:r>
      <w:proofErr w:type="spellEnd"/>
      <w:r>
        <w:t>, publication libre de droit</w:t>
      </w:r>
    </w:p>
    <w:p w14:paraId="0346F437" w14:textId="77777777" w:rsidR="00143622" w:rsidRDefault="00143622" w:rsidP="003F6E14">
      <w:pPr>
        <w:rPr>
          <w:rFonts w:cs="Arial"/>
          <w:szCs w:val="20"/>
          <w:lang w:val="de-AT"/>
        </w:rPr>
      </w:pPr>
    </w:p>
    <w:p w14:paraId="5413954E" w14:textId="135BCB0B" w:rsidR="00143622" w:rsidRDefault="00950C0D" w:rsidP="003F6E14">
      <w:pPr>
        <w:rPr>
          <w:rFonts w:cs="Arial"/>
          <w:szCs w:val="20"/>
        </w:rPr>
      </w:pPr>
      <w:r>
        <w:rPr>
          <w:noProof/>
          <w:lang w:val="de-AT" w:eastAsia="de-AT"/>
        </w:rPr>
        <w:drawing>
          <wp:inline distT="0" distB="0" distL="0" distR="0" wp14:anchorId="7073C153" wp14:editId="61805578">
            <wp:extent cx="2266950" cy="1514475"/>
            <wp:effectExtent l="0" t="0" r="0" b="0"/>
            <wp:docPr id="1" name="Picture 4" descr="Abbildu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bildung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inline>
        </w:drawing>
      </w:r>
    </w:p>
    <w:p w14:paraId="0E53BB71" w14:textId="77777777" w:rsidR="00143622" w:rsidRDefault="00143622" w:rsidP="003F6E14">
      <w:pPr>
        <w:rPr>
          <w:rFonts w:cs="Arial"/>
          <w:szCs w:val="20"/>
        </w:rPr>
      </w:pPr>
      <w:r>
        <w:rPr>
          <w:b/>
          <w:szCs w:val="20"/>
        </w:rPr>
        <w:t>Photo 4 :</w:t>
      </w:r>
      <w:r>
        <w:t xml:space="preserve"> L’équipe du projet a testé en détail la commande vocale au cours du soudage. Le niveau sonore élevé a constitué un des défis à relever.</w:t>
      </w:r>
    </w:p>
    <w:p w14:paraId="3D4A89F6" w14:textId="77777777" w:rsidR="00BA40F1" w:rsidRDefault="00BA40F1" w:rsidP="00BA40F1">
      <w:pPr>
        <w:rPr>
          <w:rFonts w:cs="Arial"/>
          <w:szCs w:val="20"/>
        </w:rPr>
      </w:pPr>
      <w:r>
        <w:t xml:space="preserve">Source photographique : FH </w:t>
      </w:r>
      <w:proofErr w:type="spellStart"/>
      <w:r>
        <w:t>Oberösterreich</w:t>
      </w:r>
      <w:proofErr w:type="spellEnd"/>
      <w:r>
        <w:t>, publication libre de droit</w:t>
      </w:r>
    </w:p>
    <w:p w14:paraId="03074F41" w14:textId="77777777" w:rsidR="00A25778" w:rsidRPr="00EC512E" w:rsidRDefault="00A25778" w:rsidP="00A25778">
      <w:pPr>
        <w:rPr>
          <w:rFonts w:cs="Arial"/>
          <w:szCs w:val="20"/>
        </w:rPr>
      </w:pPr>
      <w:bookmarkStart w:id="1" w:name="_Hlk518994069"/>
      <w:r w:rsidRPr="00EC512E">
        <w:rPr>
          <w:rFonts w:cs="Arial"/>
          <w:szCs w:val="20"/>
        </w:rPr>
        <w:lastRenderedPageBreak/>
        <w:t xml:space="preserve">Photos : </w:t>
      </w:r>
      <w:proofErr w:type="spellStart"/>
      <w:r w:rsidRPr="00EC512E">
        <w:rPr>
          <w:rFonts w:cs="Arial"/>
          <w:szCs w:val="20"/>
        </w:rPr>
        <w:t>Fronius</w:t>
      </w:r>
      <w:proofErr w:type="spellEnd"/>
      <w:r w:rsidRPr="00EC512E">
        <w:rPr>
          <w:rFonts w:cs="Arial"/>
          <w:szCs w:val="20"/>
        </w:rPr>
        <w:t xml:space="preserve"> International GmbH, publication libre de droits</w:t>
      </w:r>
    </w:p>
    <w:p w14:paraId="4A781806" w14:textId="77777777" w:rsidR="00A25778" w:rsidRDefault="00A25778" w:rsidP="00A25778">
      <w:pPr>
        <w:rPr>
          <w:rFonts w:cs="Arial"/>
          <w:szCs w:val="20"/>
        </w:rPr>
      </w:pPr>
    </w:p>
    <w:p w14:paraId="4EC0E80D" w14:textId="77777777" w:rsidR="00A25778" w:rsidRDefault="00A25778" w:rsidP="00A25778">
      <w:pPr>
        <w:rPr>
          <w:rFonts w:cs="Arial"/>
          <w:szCs w:val="20"/>
        </w:rPr>
      </w:pPr>
    </w:p>
    <w:p w14:paraId="59930760" w14:textId="77777777" w:rsidR="00A25778" w:rsidRPr="00EC512E" w:rsidRDefault="00A25778" w:rsidP="00A25778">
      <w:pPr>
        <w:rPr>
          <w:rFonts w:cs="Arial"/>
          <w:szCs w:val="20"/>
        </w:rPr>
      </w:pPr>
    </w:p>
    <w:p w14:paraId="7C3E8CD9" w14:textId="77777777" w:rsidR="00A25778" w:rsidRPr="00EC512E" w:rsidRDefault="00A25778" w:rsidP="00A25778">
      <w:pPr>
        <w:rPr>
          <w:rFonts w:cs="Arial"/>
          <w:szCs w:val="20"/>
        </w:rPr>
      </w:pPr>
      <w:r w:rsidRPr="00EC512E">
        <w:rPr>
          <w:rFonts w:cs="Arial"/>
          <w:szCs w:val="20"/>
        </w:rPr>
        <w:t>Les photos peuvent être téléchargées en haute résolution via le lien suivant :</w:t>
      </w:r>
    </w:p>
    <w:p w14:paraId="06AE5C8B" w14:textId="77777777" w:rsidR="00A25778" w:rsidRPr="00EC512E" w:rsidRDefault="006E5832" w:rsidP="00A25778">
      <w:pPr>
        <w:rPr>
          <w:rFonts w:cs="Arial"/>
          <w:szCs w:val="20"/>
        </w:rPr>
      </w:pPr>
      <w:hyperlink r:id="rId13" w:history="1">
        <w:r w:rsidR="00A25778" w:rsidRPr="00EC512E">
          <w:rPr>
            <w:rStyle w:val="Hyperlink"/>
            <w:rFonts w:cs="Arial"/>
            <w:bCs/>
            <w:iCs/>
            <w:snapToGrid w:val="0"/>
            <w:szCs w:val="20"/>
            <w:lang w:val="pt-BR"/>
          </w:rPr>
          <w:t>www.fronius.com/en/welding-technology/infocentre/press</w:t>
        </w:r>
      </w:hyperlink>
    </w:p>
    <w:p w14:paraId="6A20EFC6" w14:textId="77777777" w:rsidR="00A25778" w:rsidRDefault="00A25778" w:rsidP="00A25778">
      <w:pPr>
        <w:rPr>
          <w:rFonts w:cs="Arial"/>
          <w:b/>
          <w:szCs w:val="20"/>
        </w:rPr>
      </w:pPr>
    </w:p>
    <w:p w14:paraId="788EC0BE" w14:textId="77777777" w:rsidR="00A25778" w:rsidRPr="00EC512E" w:rsidRDefault="00A25778" w:rsidP="00A25778">
      <w:pPr>
        <w:rPr>
          <w:rFonts w:cs="Arial"/>
          <w:b/>
          <w:szCs w:val="20"/>
        </w:rPr>
      </w:pPr>
    </w:p>
    <w:p w14:paraId="0C9B7060" w14:textId="77777777" w:rsidR="00A25778" w:rsidRPr="00EC512E" w:rsidRDefault="00A25778" w:rsidP="00A25778">
      <w:pPr>
        <w:rPr>
          <w:rFonts w:cs="Arial"/>
          <w:b/>
          <w:szCs w:val="20"/>
        </w:rPr>
      </w:pPr>
    </w:p>
    <w:p w14:paraId="4232C680" w14:textId="77777777" w:rsidR="00A25778" w:rsidRPr="00EC512E" w:rsidRDefault="00A25778" w:rsidP="00A25778">
      <w:pPr>
        <w:rPr>
          <w:rFonts w:cs="Arial"/>
          <w:szCs w:val="20"/>
        </w:rPr>
      </w:pPr>
      <w:r w:rsidRPr="00EC512E">
        <w:rPr>
          <w:rFonts w:cs="Arial"/>
          <w:b/>
          <w:szCs w:val="20"/>
        </w:rPr>
        <w:t xml:space="preserve">Business Unit </w:t>
      </w:r>
      <w:proofErr w:type="spellStart"/>
      <w:r w:rsidRPr="00EC512E">
        <w:rPr>
          <w:rFonts w:cs="Arial"/>
          <w:b/>
          <w:szCs w:val="20"/>
        </w:rPr>
        <w:t>Perfect</w:t>
      </w:r>
      <w:proofErr w:type="spellEnd"/>
      <w:r w:rsidRPr="00EC512E">
        <w:rPr>
          <w:rFonts w:cs="Arial"/>
          <w:b/>
          <w:szCs w:val="20"/>
        </w:rPr>
        <w:t xml:space="preserve"> Welding</w:t>
      </w:r>
    </w:p>
    <w:p w14:paraId="30F5FC1C" w14:textId="77777777" w:rsidR="00A25778" w:rsidRPr="00EC512E" w:rsidRDefault="00A25778" w:rsidP="00A25778">
      <w:pPr>
        <w:rPr>
          <w:rFonts w:cs="Arial"/>
          <w:szCs w:val="20"/>
        </w:rPr>
      </w:pP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Welding est leader de l’innovation en matière de soudage à l’arc électrique et de soudage par points. La Business Unit est également leader mondial en soudage robotisé. En tant que fournisseur de systèmes, le secteur </w:t>
      </w:r>
      <w:proofErr w:type="spellStart"/>
      <w:r w:rsidRPr="00EC512E">
        <w:rPr>
          <w:rFonts w:cs="Arial"/>
          <w:szCs w:val="20"/>
        </w:rPr>
        <w:t>Fronius</w:t>
      </w:r>
      <w:proofErr w:type="spellEnd"/>
      <w:r w:rsidRPr="00EC512E">
        <w:rPr>
          <w:rFonts w:cs="Arial"/>
          <w:szCs w:val="20"/>
        </w:rPr>
        <w:t xml:space="preserve"> Welding Automation réalise en outre des solutions complètes personnalisées pour le soudage automatisé, notamment dans le domaine de la construction de réservoirs ou pour le rechargement par soudure dans le secteur offshore. La gamme est complétée par des sources de courant pour les applications manuelles, des accessoires de soudage ainsi qu’un large éventail de prestations de service. Avec plus de 1 000 partenaires commerciaux à travers le monde, </w:t>
      </w: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Welding est particulièrement proche de ses clients. </w:t>
      </w:r>
    </w:p>
    <w:p w14:paraId="67D58F51" w14:textId="77777777" w:rsidR="00A25778" w:rsidRPr="00EC512E" w:rsidRDefault="00A25778" w:rsidP="00A25778">
      <w:pPr>
        <w:rPr>
          <w:rFonts w:cs="Arial"/>
          <w:szCs w:val="20"/>
        </w:rPr>
      </w:pPr>
    </w:p>
    <w:p w14:paraId="06E80BC4" w14:textId="77777777" w:rsidR="00A25778" w:rsidRPr="00EC512E" w:rsidRDefault="00A25778" w:rsidP="00A25778">
      <w:pPr>
        <w:rPr>
          <w:rFonts w:cs="Arial"/>
          <w:b/>
          <w:szCs w:val="20"/>
        </w:rPr>
      </w:pPr>
    </w:p>
    <w:p w14:paraId="0F1822EA" w14:textId="77777777" w:rsidR="00A25778" w:rsidRPr="00EC512E" w:rsidRDefault="00A25778" w:rsidP="00A25778">
      <w:pPr>
        <w:rPr>
          <w:rFonts w:cs="Arial"/>
          <w:b/>
          <w:szCs w:val="20"/>
        </w:rPr>
      </w:pPr>
      <w:proofErr w:type="spellStart"/>
      <w:r w:rsidRPr="00EC512E">
        <w:rPr>
          <w:rFonts w:cs="Arial"/>
          <w:b/>
          <w:szCs w:val="20"/>
        </w:rPr>
        <w:t>Fronius</w:t>
      </w:r>
      <w:proofErr w:type="spellEnd"/>
      <w:r w:rsidRPr="00EC512E">
        <w:rPr>
          <w:rFonts w:cs="Arial"/>
          <w:b/>
          <w:szCs w:val="20"/>
        </w:rPr>
        <w:t xml:space="preserve"> International GmbH</w:t>
      </w:r>
    </w:p>
    <w:p w14:paraId="2C003424" w14:textId="77777777" w:rsidR="00A25778" w:rsidRPr="00EC512E" w:rsidRDefault="00A25778" w:rsidP="00A25778">
      <w:pPr>
        <w:rPr>
          <w:rFonts w:cs="Arial"/>
          <w:szCs w:val="20"/>
        </w:rPr>
      </w:pPr>
      <w:proofErr w:type="spellStart"/>
      <w:r w:rsidRPr="00EC512E">
        <w:rPr>
          <w:rFonts w:cs="Arial"/>
          <w:szCs w:val="20"/>
        </w:rPr>
        <w:t>Fronius</w:t>
      </w:r>
      <w:proofErr w:type="spellEnd"/>
      <w:r w:rsidRPr="00EC512E">
        <w:rPr>
          <w:rFonts w:cs="Arial"/>
          <w:szCs w:val="20"/>
        </w:rPr>
        <w:t xml:space="preserve"> International GmbH est une entreprise autrichienne dont le siège se trouve à </w:t>
      </w:r>
      <w:proofErr w:type="spellStart"/>
      <w:r w:rsidRPr="00EC512E">
        <w:rPr>
          <w:rFonts w:cs="Arial"/>
          <w:szCs w:val="20"/>
        </w:rPr>
        <w:t>Pettenbach</w:t>
      </w:r>
      <w:proofErr w:type="spellEnd"/>
      <w:r w:rsidRPr="00EC512E">
        <w:rPr>
          <w:rFonts w:cs="Arial"/>
          <w:szCs w:val="20"/>
        </w:rPr>
        <w:t xml:space="preserve"> et qui dispose de sites à Wels, </w:t>
      </w:r>
      <w:proofErr w:type="spellStart"/>
      <w:r w:rsidRPr="00EC512E">
        <w:rPr>
          <w:rFonts w:cs="Arial"/>
          <w:szCs w:val="20"/>
        </w:rPr>
        <w:t>Thalheim</w:t>
      </w:r>
      <w:proofErr w:type="spellEnd"/>
      <w:r w:rsidRPr="00EC512E">
        <w:rPr>
          <w:rFonts w:cs="Arial"/>
          <w:szCs w:val="20"/>
        </w:rPr>
        <w:t xml:space="preserve">, </w:t>
      </w:r>
      <w:proofErr w:type="spellStart"/>
      <w:r w:rsidRPr="00EC512E">
        <w:rPr>
          <w:rFonts w:cs="Arial"/>
          <w:szCs w:val="20"/>
        </w:rPr>
        <w:t>Steinhaus</w:t>
      </w:r>
      <w:proofErr w:type="spellEnd"/>
      <w:r w:rsidRPr="00EC512E">
        <w:rPr>
          <w:rFonts w:cs="Arial"/>
          <w:szCs w:val="20"/>
        </w:rPr>
        <w:t xml:space="preserve"> et </w:t>
      </w:r>
      <w:proofErr w:type="spellStart"/>
      <w:r w:rsidRPr="00EC512E">
        <w:rPr>
          <w:rFonts w:cs="Arial"/>
          <w:szCs w:val="20"/>
        </w:rPr>
        <w:t>Sattledt</w:t>
      </w:r>
      <w:proofErr w:type="spellEnd"/>
      <w:r w:rsidRPr="00EC512E">
        <w:rPr>
          <w:rFonts w:cs="Arial"/>
          <w:szCs w:val="20"/>
        </w:rPr>
        <w:t>. L’entreprise est active dans les secteurs des techniques de soudage, du photovoltaïque ainsi que des tec</w:t>
      </w:r>
      <w:r>
        <w:rPr>
          <w:rFonts w:cs="Arial"/>
          <w:szCs w:val="20"/>
        </w:rPr>
        <w:t xml:space="preserve">hniques de charge, et emploie 4 </w:t>
      </w:r>
      <w:r w:rsidRPr="00822AD7">
        <w:rPr>
          <w:rFonts w:cs="Arial"/>
          <w:szCs w:val="20"/>
        </w:rPr>
        <w:t>550</w:t>
      </w:r>
      <w:r>
        <w:rPr>
          <w:rFonts w:cs="Arial"/>
          <w:szCs w:val="20"/>
        </w:rPr>
        <w:t xml:space="preserve"> </w:t>
      </w:r>
      <w:r w:rsidRPr="00EC512E">
        <w:rPr>
          <w:rFonts w:cs="Arial"/>
          <w:szCs w:val="20"/>
        </w:rPr>
        <w:t xml:space="preserve">collaborateurs au niveau international. La part des </w:t>
      </w:r>
      <w:r>
        <w:rPr>
          <w:rFonts w:cs="Arial"/>
          <w:szCs w:val="20"/>
        </w:rPr>
        <w:t>exportations tourne autour de 91</w:t>
      </w:r>
      <w:r w:rsidRPr="00EC512E">
        <w:rPr>
          <w:rFonts w:cs="Arial"/>
          <w:szCs w:val="20"/>
        </w:rPr>
        <w:t> %</w:t>
      </w:r>
      <w:r>
        <w:rPr>
          <w:rFonts w:cs="Arial"/>
          <w:szCs w:val="20"/>
        </w:rPr>
        <w:t xml:space="preserve"> grâce à ses 30</w:t>
      </w:r>
      <w:r w:rsidRPr="00EC512E">
        <w:rPr>
          <w:rFonts w:cs="Arial"/>
          <w:szCs w:val="20"/>
        </w:rPr>
        <w:t> filiales internationales </w:t>
      </w:r>
      <w:proofErr w:type="spellStart"/>
      <w:r w:rsidRPr="00EC512E">
        <w:rPr>
          <w:rFonts w:cs="Arial"/>
          <w:szCs w:val="20"/>
        </w:rPr>
        <w:t>Fronius</w:t>
      </w:r>
      <w:proofErr w:type="spellEnd"/>
      <w:r w:rsidRPr="00EC512E">
        <w:rPr>
          <w:rFonts w:cs="Arial"/>
          <w:szCs w:val="20"/>
        </w:rPr>
        <w:t>, ses partenaires de vente et ses représentants présents dans plus de 60 pays. Ses produits et se</w:t>
      </w:r>
      <w:r>
        <w:rPr>
          <w:rFonts w:cs="Arial"/>
          <w:szCs w:val="20"/>
        </w:rPr>
        <w:t>rvices innovants ainsi que 1 241</w:t>
      </w:r>
      <w:r w:rsidRPr="00EC512E">
        <w:rPr>
          <w:rFonts w:cs="Arial"/>
          <w:szCs w:val="20"/>
        </w:rPr>
        <w:t xml:space="preserve"> brevets délivrés font de </w:t>
      </w:r>
      <w:proofErr w:type="spellStart"/>
      <w:r w:rsidRPr="00EC512E">
        <w:rPr>
          <w:rFonts w:cs="Arial"/>
          <w:szCs w:val="20"/>
        </w:rPr>
        <w:t>Fronius</w:t>
      </w:r>
      <w:proofErr w:type="spellEnd"/>
      <w:r w:rsidRPr="00EC512E">
        <w:rPr>
          <w:rFonts w:cs="Arial"/>
          <w:szCs w:val="20"/>
        </w:rPr>
        <w:t xml:space="preserve"> un leader en innovations sur le marché mondial.</w:t>
      </w:r>
    </w:p>
    <w:p w14:paraId="1EDD0759" w14:textId="77777777" w:rsidR="00A25778" w:rsidRPr="00EC512E" w:rsidRDefault="00A25778" w:rsidP="00A25778">
      <w:pPr>
        <w:pStyle w:val="Textkrper2"/>
        <w:spacing w:after="0" w:line="240" w:lineRule="auto"/>
        <w:ind w:right="29"/>
        <w:rPr>
          <w:rFonts w:cs="Arial"/>
          <w:szCs w:val="20"/>
        </w:rPr>
      </w:pPr>
    </w:p>
    <w:p w14:paraId="206F92A3" w14:textId="77777777" w:rsidR="00A25778" w:rsidRPr="00EC512E" w:rsidRDefault="00A25778" w:rsidP="00A25778">
      <w:pPr>
        <w:pStyle w:val="Kopfzeile"/>
        <w:tabs>
          <w:tab w:val="left" w:pos="708"/>
        </w:tabs>
        <w:rPr>
          <w:rFonts w:cs="Arial"/>
          <w:iCs/>
          <w:szCs w:val="20"/>
        </w:rPr>
      </w:pPr>
    </w:p>
    <w:p w14:paraId="73593E9E" w14:textId="77777777" w:rsidR="00A25778" w:rsidRPr="00EC512E" w:rsidRDefault="00A25778" w:rsidP="00A25778">
      <w:pPr>
        <w:ind w:right="-2806"/>
        <w:rPr>
          <w:rFonts w:cs="Arial"/>
          <w:iCs/>
          <w:szCs w:val="20"/>
        </w:rPr>
      </w:pPr>
    </w:p>
    <w:p w14:paraId="41C43792" w14:textId="77777777" w:rsidR="00A25778" w:rsidRPr="0093489D" w:rsidRDefault="00A25778" w:rsidP="00A25778">
      <w:pPr>
        <w:pStyle w:val="KeinLeerraum"/>
        <w:rPr>
          <w:rStyle w:val="Hyperlink"/>
          <w:rFonts w:cs="Arial"/>
          <w:szCs w:val="20"/>
        </w:rPr>
      </w:pPr>
      <w:r w:rsidRPr="00EC512E">
        <w:rPr>
          <w:rFonts w:cs="Arial"/>
          <w:b/>
          <w:szCs w:val="20"/>
        </w:rPr>
        <w:t>Pour toute autre information, veuillez prendre contact avec </w:t>
      </w:r>
      <w:proofErr w:type="gramStart"/>
      <w:r w:rsidRPr="00EC512E">
        <w:rPr>
          <w:rFonts w:cs="Arial"/>
          <w:b/>
          <w:szCs w:val="20"/>
        </w:rPr>
        <w:t>:</w:t>
      </w:r>
      <w:proofErr w:type="gramEnd"/>
      <w:r w:rsidRPr="00EC512E">
        <w:rPr>
          <w:rFonts w:cs="Arial"/>
          <w:b/>
          <w:szCs w:val="20"/>
        </w:rPr>
        <w:br/>
      </w:r>
      <w:r w:rsidRPr="00EC512E">
        <w:rPr>
          <w:rFonts w:cs="Arial"/>
          <w:noProof/>
          <w:color w:val="000000"/>
          <w:szCs w:val="20"/>
        </w:rPr>
        <w:t xml:space="preserve">Sabrina </w:t>
      </w:r>
      <w:r w:rsidRPr="00FD25DC">
        <w:rPr>
          <w:rFonts w:cs="Arial"/>
          <w:caps/>
          <w:noProof/>
          <w:color w:val="000000"/>
          <w:szCs w:val="20"/>
        </w:rPr>
        <w:t>Roy</w:t>
      </w:r>
      <w:r w:rsidRPr="00EC512E">
        <w:rPr>
          <w:rFonts w:cs="Arial"/>
          <w:noProof/>
          <w:szCs w:val="20"/>
        </w:rPr>
        <w:t>, Tél.:</w:t>
      </w:r>
      <w:r w:rsidRPr="00EC512E">
        <w:rPr>
          <w:rFonts w:cs="Arial"/>
          <w:szCs w:val="20"/>
        </w:rPr>
        <w:t xml:space="preserve"> +33 (0)1 39 33 12 58</w:t>
      </w:r>
      <w:r w:rsidRPr="00EC512E">
        <w:rPr>
          <w:rFonts w:cs="Arial"/>
          <w:noProof/>
          <w:szCs w:val="20"/>
        </w:rPr>
        <w:t>,</w:t>
      </w:r>
      <w:r>
        <w:rPr>
          <w:rFonts w:cs="Arial"/>
          <w:noProof/>
          <w:szCs w:val="20"/>
        </w:rPr>
        <w:t xml:space="preserve"> </w:t>
      </w:r>
      <w:hyperlink r:id="rId14" w:history="1">
        <w:r w:rsidRPr="0093489D">
          <w:rPr>
            <w:rStyle w:val="Hyperlink"/>
            <w:rFonts w:cs="Arial"/>
            <w:szCs w:val="20"/>
          </w:rPr>
          <w:t>Roy.Sabrina@fronius.com</w:t>
        </w:r>
      </w:hyperlink>
    </w:p>
    <w:p w14:paraId="1F94C5C4" w14:textId="77777777" w:rsidR="00A25778" w:rsidRDefault="00A25778" w:rsidP="00A25778">
      <w:pPr>
        <w:rPr>
          <w:rFonts w:ascii="Calibri" w:hAnsi="Calibri"/>
          <w:szCs w:val="22"/>
          <w:lang w:val="en-GB" w:eastAsia="en-US"/>
        </w:rPr>
      </w:pPr>
      <w:r w:rsidRPr="0093489D">
        <w:rPr>
          <w:rFonts w:cs="Arial"/>
          <w:szCs w:val="20"/>
          <w:lang w:val="en-US"/>
        </w:rPr>
        <w:t>Or</w:t>
      </w:r>
      <w:r w:rsidRPr="00FD25DC">
        <w:rPr>
          <w:lang w:val="en-GB"/>
        </w:rPr>
        <w:t xml:space="preserve"> </w:t>
      </w:r>
      <w:r>
        <w:rPr>
          <w:lang w:val="en-GB"/>
        </w:rPr>
        <w:t>Arthy</w:t>
      </w:r>
      <w:r w:rsidRPr="0093489D">
        <w:rPr>
          <w:rFonts w:cs="Arial"/>
          <w:i/>
          <w:szCs w:val="20"/>
          <w:lang w:val="en-US"/>
        </w:rPr>
        <w:t xml:space="preserve"> </w:t>
      </w:r>
      <w:r w:rsidRPr="00FD25DC">
        <w:rPr>
          <w:caps/>
          <w:lang w:val="en-GB"/>
        </w:rPr>
        <w:t>Andraud</w:t>
      </w:r>
      <w:r>
        <w:rPr>
          <w:lang w:val="en-GB"/>
        </w:rPr>
        <w:t xml:space="preserve"> </w:t>
      </w:r>
      <w:hyperlink r:id="rId15" w:history="1">
        <w:r>
          <w:rPr>
            <w:rStyle w:val="Hyperlink"/>
            <w:lang w:val="en-GB"/>
          </w:rPr>
          <w:t>Andraud.Arthy@fronius.com</w:t>
        </w:r>
      </w:hyperlink>
    </w:p>
    <w:p w14:paraId="2973AEFF" w14:textId="77777777" w:rsidR="00A25778" w:rsidRPr="0093489D" w:rsidRDefault="00A25778" w:rsidP="00A25778">
      <w:pPr>
        <w:pStyle w:val="KeinLeerraum"/>
        <w:rPr>
          <w:rFonts w:cs="Arial"/>
          <w:i/>
          <w:szCs w:val="20"/>
          <w:lang w:val="en-GB"/>
        </w:rPr>
      </w:pPr>
    </w:p>
    <w:p w14:paraId="51D1FBFB" w14:textId="77777777" w:rsidR="00A25778" w:rsidRPr="0093489D" w:rsidRDefault="00A25778" w:rsidP="00A25778">
      <w:pPr>
        <w:pStyle w:val="Textkrper-Zeileneinzug"/>
        <w:spacing w:after="0"/>
        <w:ind w:left="0" w:right="-255"/>
        <w:rPr>
          <w:rFonts w:cs="Arial"/>
          <w:i/>
          <w:noProof/>
          <w:szCs w:val="20"/>
        </w:rPr>
      </w:pPr>
    </w:p>
    <w:p w14:paraId="7FBCAC9D" w14:textId="77777777" w:rsidR="00A25778" w:rsidRPr="00EC512E" w:rsidRDefault="00A25778" w:rsidP="00A25778">
      <w:pPr>
        <w:pStyle w:val="Textkrper2"/>
        <w:spacing w:after="0" w:line="240" w:lineRule="auto"/>
        <w:ind w:right="29"/>
        <w:rPr>
          <w:rFonts w:cs="Arial"/>
          <w:b/>
          <w:szCs w:val="20"/>
        </w:rPr>
      </w:pPr>
      <w:r w:rsidRPr="00EC512E">
        <w:rPr>
          <w:rFonts w:cs="Arial"/>
          <w:b/>
          <w:szCs w:val="20"/>
        </w:rPr>
        <w:t>Veuillez envoyer un exemplaire justificatif à notre agence :</w:t>
      </w:r>
    </w:p>
    <w:p w14:paraId="0436FA7A" w14:textId="77777777" w:rsidR="00A25778" w:rsidRPr="00EC512E" w:rsidRDefault="00A25778" w:rsidP="00A25778">
      <w:pPr>
        <w:pStyle w:val="Textkrper2"/>
        <w:spacing w:after="0" w:line="240" w:lineRule="auto"/>
        <w:ind w:right="29"/>
        <w:rPr>
          <w:rFonts w:cs="Arial"/>
          <w:szCs w:val="20"/>
          <w:lang w:val="de-DE"/>
        </w:rPr>
      </w:pPr>
      <w:r w:rsidRPr="00EC512E">
        <w:rPr>
          <w:rFonts w:cs="Arial"/>
          <w:szCs w:val="20"/>
          <w:lang w:val="de-DE"/>
        </w:rPr>
        <w:t xml:space="preserve">a1kommunikation Schweizer GmbH, </w:t>
      </w:r>
      <w:proofErr w:type="spellStart"/>
      <w:r>
        <w:rPr>
          <w:rFonts w:cs="Arial"/>
          <w:szCs w:val="20"/>
          <w:lang w:val="de-DE"/>
        </w:rPr>
        <w:t>Mdm</w:t>
      </w:r>
      <w:proofErr w:type="spellEnd"/>
      <w:r>
        <w:rPr>
          <w:rFonts w:cs="Arial"/>
          <w:szCs w:val="20"/>
          <w:lang w:val="de-DE"/>
        </w:rPr>
        <w:t>.</w:t>
      </w:r>
      <w:r w:rsidRPr="00EC512E">
        <w:rPr>
          <w:rFonts w:cs="Arial"/>
          <w:szCs w:val="20"/>
          <w:lang w:val="de-DE"/>
        </w:rPr>
        <w:t xml:space="preserve"> Kirsten </w:t>
      </w:r>
      <w:r w:rsidRPr="00FD25DC">
        <w:rPr>
          <w:rFonts w:cs="Arial"/>
          <w:caps/>
          <w:szCs w:val="20"/>
          <w:lang w:val="de-DE"/>
        </w:rPr>
        <w:t>Ludwig</w:t>
      </w:r>
      <w:r w:rsidRPr="00EC512E">
        <w:rPr>
          <w:rFonts w:cs="Arial"/>
          <w:szCs w:val="20"/>
          <w:lang w:val="de-DE"/>
        </w:rPr>
        <w:t>,</w:t>
      </w:r>
    </w:p>
    <w:p w14:paraId="4C33BC1D" w14:textId="77777777" w:rsidR="00A25778" w:rsidRPr="00EC512E" w:rsidRDefault="00A25778" w:rsidP="00A25778">
      <w:pPr>
        <w:pStyle w:val="Textkrper2"/>
        <w:spacing w:after="0" w:line="240" w:lineRule="auto"/>
        <w:ind w:right="29"/>
        <w:rPr>
          <w:rFonts w:cs="Arial"/>
          <w:szCs w:val="20"/>
          <w:lang w:val="de-DE"/>
        </w:rPr>
      </w:pPr>
      <w:r w:rsidRPr="00EC512E">
        <w:rPr>
          <w:rFonts w:cs="Arial"/>
          <w:szCs w:val="20"/>
          <w:lang w:val="de-DE"/>
        </w:rPr>
        <w:t>Oberdorfstraße 31 A, D – 70794 Filderstadt,</w:t>
      </w:r>
    </w:p>
    <w:p w14:paraId="77C47B4D" w14:textId="77777777" w:rsidR="00A25778" w:rsidRPr="00EC512E" w:rsidRDefault="00A25778" w:rsidP="00A25778">
      <w:pPr>
        <w:rPr>
          <w:rFonts w:cs="Arial"/>
          <w:szCs w:val="20"/>
        </w:rPr>
      </w:pPr>
      <w:proofErr w:type="spellStart"/>
      <w:r w:rsidRPr="00EC512E">
        <w:rPr>
          <w:rFonts w:cs="Arial"/>
          <w:szCs w:val="20"/>
          <w:lang w:val="de-DE"/>
        </w:rPr>
        <w:t>tél</w:t>
      </w:r>
      <w:proofErr w:type="spellEnd"/>
      <w:r w:rsidRPr="00EC512E">
        <w:rPr>
          <w:rFonts w:cs="Arial"/>
          <w:szCs w:val="20"/>
          <w:lang w:val="de-DE"/>
        </w:rPr>
        <w:t xml:space="preserve"> : +49 (0)711 9454161-20, </w:t>
      </w:r>
      <w:proofErr w:type="spellStart"/>
      <w:r w:rsidRPr="00EC512E">
        <w:rPr>
          <w:rFonts w:cs="Arial"/>
          <w:szCs w:val="20"/>
          <w:lang w:val="de-DE"/>
        </w:rPr>
        <w:t>e-mail</w:t>
      </w:r>
      <w:proofErr w:type="spellEnd"/>
      <w:r w:rsidRPr="00EC512E">
        <w:rPr>
          <w:rFonts w:cs="Arial"/>
          <w:szCs w:val="20"/>
          <w:lang w:val="de-DE"/>
        </w:rPr>
        <w:t xml:space="preserve"> : </w:t>
      </w:r>
      <w:hyperlink r:id="rId16">
        <w:r w:rsidRPr="00EC512E">
          <w:rPr>
            <w:rStyle w:val="Hyperlink"/>
            <w:rFonts w:cs="Arial"/>
            <w:szCs w:val="20"/>
            <w:lang w:val="de-DE"/>
          </w:rPr>
          <w:t>Kirsten.Ludwig@a1kommunikation.de</w:t>
        </w:r>
      </w:hyperlink>
    </w:p>
    <w:p w14:paraId="47BB1FD9" w14:textId="77777777" w:rsidR="00A25778" w:rsidRDefault="00A25778" w:rsidP="00A25778">
      <w:pPr>
        <w:rPr>
          <w:rFonts w:cs="Arial"/>
          <w:szCs w:val="20"/>
        </w:rPr>
      </w:pPr>
    </w:p>
    <w:p w14:paraId="1785352F" w14:textId="77777777" w:rsidR="00A25778" w:rsidRPr="00EC512E" w:rsidRDefault="00A25778" w:rsidP="00A25778">
      <w:pPr>
        <w:rPr>
          <w:rFonts w:cs="Arial"/>
          <w:szCs w:val="20"/>
        </w:rPr>
      </w:pPr>
    </w:p>
    <w:p w14:paraId="70C1B0CE" w14:textId="77777777" w:rsidR="00A25778" w:rsidRDefault="00A25778" w:rsidP="00A25778">
      <w:pPr>
        <w:rPr>
          <w:rFonts w:cs="Arial"/>
          <w:b/>
          <w:szCs w:val="20"/>
        </w:rPr>
      </w:pPr>
    </w:p>
    <w:p w14:paraId="51A8BB08" w14:textId="77777777" w:rsidR="00A25778" w:rsidRPr="00B80BFF" w:rsidRDefault="00A25778" w:rsidP="00A25778">
      <w:pPr>
        <w:rPr>
          <w:rFonts w:cs="Arial"/>
          <w:vanish/>
          <w:szCs w:val="20"/>
        </w:rPr>
      </w:pPr>
      <w:r w:rsidRPr="00B80BFF">
        <w:rPr>
          <w:rFonts w:cs="Arial"/>
          <w:szCs w:val="20"/>
        </w:rPr>
        <w:t xml:space="preserve">Si vous ne souhaitez plus recevoir de communiqués de presse de la Business Unit </w:t>
      </w:r>
      <w:proofErr w:type="spellStart"/>
      <w:r w:rsidRPr="00B80BFF">
        <w:rPr>
          <w:rFonts w:cs="Arial"/>
          <w:szCs w:val="20"/>
        </w:rPr>
        <w:t>Perfect</w:t>
      </w:r>
      <w:proofErr w:type="spellEnd"/>
      <w:r w:rsidRPr="00B80BFF">
        <w:rPr>
          <w:rFonts w:cs="Arial"/>
          <w:szCs w:val="20"/>
        </w:rPr>
        <w:t xml:space="preserve"> Welding de </w:t>
      </w:r>
      <w:proofErr w:type="spellStart"/>
      <w:r w:rsidRPr="00B80BFF">
        <w:rPr>
          <w:rFonts w:cs="Arial"/>
          <w:szCs w:val="20"/>
        </w:rPr>
        <w:t>Fronius</w:t>
      </w:r>
      <w:proofErr w:type="spellEnd"/>
      <w:r w:rsidRPr="00B80BFF">
        <w:rPr>
          <w:rFonts w:cs="Arial"/>
          <w:szCs w:val="20"/>
        </w:rPr>
        <w:t xml:space="preserve"> International, répondez par </w:t>
      </w:r>
      <w:hyperlink r:id="rId17" w:history="1">
        <w:r w:rsidRPr="00B80BFF">
          <w:rPr>
            <w:rStyle w:val="Hyperlink"/>
            <w:rFonts w:cs="Arial"/>
            <w:szCs w:val="20"/>
          </w:rPr>
          <w:t>UNSUBSCRIBE</w:t>
        </w:r>
      </w:hyperlink>
      <w:bookmarkEnd w:id="1"/>
      <w:r w:rsidRPr="00B80BFF">
        <w:rPr>
          <w:rFonts w:cs="Arial"/>
          <w:szCs w:val="20"/>
        </w:rPr>
        <w:t>.</w:t>
      </w:r>
      <w:r w:rsidRPr="00B80BFF">
        <w:rPr>
          <w:rFonts w:cs="Arial"/>
          <w:vanish/>
          <w:szCs w:val="20"/>
        </w:rPr>
        <w:t>Fronius International GmbH</w:t>
      </w:r>
    </w:p>
    <w:p w14:paraId="511C06D5" w14:textId="77777777" w:rsidR="00A25778" w:rsidRPr="00B80BFF" w:rsidRDefault="00A25778" w:rsidP="00A25778">
      <w:pPr>
        <w:rPr>
          <w:rFonts w:cs="Arial"/>
          <w:vanish/>
          <w:szCs w:val="20"/>
        </w:rPr>
      </w:pPr>
    </w:p>
    <w:p w14:paraId="3B3F0CEB" w14:textId="77777777" w:rsidR="00A25778" w:rsidRPr="00B80BFF" w:rsidRDefault="00A25778" w:rsidP="00A25778">
      <w:pPr>
        <w:rPr>
          <w:rFonts w:cs="Arial"/>
          <w:i/>
          <w:vanish/>
          <w:szCs w:val="20"/>
        </w:rPr>
      </w:pPr>
      <w:r w:rsidRPr="00B80BF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7CDF70A7" w14:textId="77777777" w:rsidR="00A25778" w:rsidRPr="00B80BFF" w:rsidRDefault="00A25778" w:rsidP="00A25778">
      <w:pPr>
        <w:rPr>
          <w:rFonts w:cs="Arial"/>
          <w:i/>
          <w:vanish/>
          <w:szCs w:val="20"/>
        </w:rPr>
      </w:pPr>
    </w:p>
    <w:p w14:paraId="22F1BC58" w14:textId="77777777" w:rsidR="00A25778" w:rsidRPr="00B80BFF" w:rsidRDefault="00A25778" w:rsidP="00A25778">
      <w:pPr>
        <w:rPr>
          <w:rFonts w:cs="Arial"/>
          <w:vanish/>
          <w:szCs w:val="20"/>
        </w:rPr>
      </w:pPr>
    </w:p>
    <w:p w14:paraId="2ED3313F" w14:textId="77777777" w:rsidR="00A25778" w:rsidRPr="00B80BFF" w:rsidRDefault="00A25778" w:rsidP="00A25778">
      <w:pPr>
        <w:rPr>
          <w:rFonts w:cs="Arial"/>
          <w:vanish/>
          <w:szCs w:val="20"/>
        </w:rPr>
      </w:pPr>
    </w:p>
    <w:p w14:paraId="7714F6FB" w14:textId="77777777" w:rsidR="00A25778" w:rsidRPr="00B80BFF" w:rsidRDefault="00A25778" w:rsidP="00A25778">
      <w:pPr>
        <w:rPr>
          <w:rFonts w:cs="Arial"/>
          <w:vanish/>
          <w:szCs w:val="20"/>
        </w:rPr>
      </w:pPr>
      <w:r w:rsidRPr="00B80BFF">
        <w:rPr>
          <w:rFonts w:cs="Arial"/>
          <w:vanish/>
          <w:szCs w:val="20"/>
        </w:rPr>
        <w:t>Diese Presseinformation sowie die Bilder stehen für Sie zum Download im Internet zur Verfügung:</w:t>
      </w:r>
    </w:p>
    <w:p w14:paraId="7A53E4C1" w14:textId="77777777" w:rsidR="00A25778" w:rsidRPr="00B80BFF" w:rsidRDefault="006E5832" w:rsidP="00A25778">
      <w:pPr>
        <w:rPr>
          <w:rFonts w:cs="Arial"/>
          <w:vanish/>
          <w:szCs w:val="20"/>
        </w:rPr>
      </w:pPr>
      <w:hyperlink r:id="rId18" w:history="1">
        <w:r w:rsidR="00A25778" w:rsidRPr="00B80BFF">
          <w:rPr>
            <w:rFonts w:cs="Arial"/>
            <w:vanish/>
            <w:color w:val="0000FF"/>
            <w:szCs w:val="20"/>
            <w:u w:val="single"/>
          </w:rPr>
          <w:t>www.fronius.com/de/schweisstechnik/infocenter/presse</w:t>
        </w:r>
      </w:hyperlink>
    </w:p>
    <w:p w14:paraId="7F7BBDC4" w14:textId="77777777" w:rsidR="00A25778" w:rsidRPr="00B80BFF" w:rsidRDefault="00A25778" w:rsidP="00A25778">
      <w:pPr>
        <w:rPr>
          <w:rFonts w:cs="Arial"/>
          <w:vanish/>
          <w:szCs w:val="20"/>
        </w:rPr>
      </w:pPr>
    </w:p>
    <w:p w14:paraId="492BF992" w14:textId="77777777" w:rsidR="00A25778" w:rsidRPr="00B80BFF" w:rsidRDefault="00A25778" w:rsidP="00A25778">
      <w:pPr>
        <w:rPr>
          <w:rFonts w:cs="Arial"/>
          <w:vanish/>
          <w:szCs w:val="20"/>
        </w:rPr>
      </w:pPr>
    </w:p>
    <w:p w14:paraId="37122923" w14:textId="77777777" w:rsidR="00A25778" w:rsidRPr="00B80BFF" w:rsidRDefault="00A25778" w:rsidP="00A25778">
      <w:pPr>
        <w:rPr>
          <w:rFonts w:cs="Arial"/>
          <w:szCs w:val="20"/>
        </w:rPr>
      </w:pPr>
    </w:p>
    <w:p w14:paraId="6F9B66C6" w14:textId="77777777" w:rsidR="00BA40F1" w:rsidRPr="00A25778" w:rsidRDefault="00BA40F1" w:rsidP="003F6E14">
      <w:pPr>
        <w:rPr>
          <w:rFonts w:cs="Arial"/>
          <w:szCs w:val="20"/>
        </w:rPr>
      </w:pPr>
    </w:p>
    <w:p w14:paraId="37C2B3EA" w14:textId="77777777" w:rsidR="00E5311A" w:rsidRPr="00A25778" w:rsidRDefault="00E5311A" w:rsidP="003F6E14">
      <w:pPr>
        <w:rPr>
          <w:rFonts w:cs="Arial"/>
          <w:b/>
          <w:szCs w:val="20"/>
          <w:lang w:val="en-GB"/>
        </w:rPr>
      </w:pPr>
    </w:p>
    <w:p w14:paraId="437CE6C2" w14:textId="77777777" w:rsidR="00505D71" w:rsidRPr="00843EA7" w:rsidRDefault="00505D71" w:rsidP="003F6E14">
      <w:pPr>
        <w:rPr>
          <w:rFonts w:cs="Arial"/>
          <w:vanish/>
          <w:szCs w:val="20"/>
        </w:rPr>
      </w:pPr>
      <w:r>
        <w:rPr>
          <w:b/>
          <w:vanish/>
          <w:szCs w:val="20"/>
          <w:lang w:val="de-DE"/>
        </w:rPr>
        <w:t>Business Unit Perfect Welding</w:t>
      </w:r>
    </w:p>
    <w:p w14:paraId="29AD76A5" w14:textId="77777777" w:rsidR="00505D71" w:rsidRPr="00843EA7"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7EAD6D6E" w14:textId="77777777" w:rsidR="00505D71" w:rsidRPr="00843EA7" w:rsidRDefault="00505D71" w:rsidP="003F6E14">
      <w:pPr>
        <w:rPr>
          <w:rFonts w:cs="Arial"/>
          <w:vanish/>
          <w:szCs w:val="20"/>
          <w:lang w:val="de-AT"/>
        </w:rPr>
      </w:pPr>
    </w:p>
    <w:p w14:paraId="5E4C1ED4" w14:textId="77777777" w:rsidR="00505D71" w:rsidRPr="00843EA7" w:rsidRDefault="00505D71" w:rsidP="003F6E14">
      <w:pPr>
        <w:rPr>
          <w:rFonts w:cs="Arial"/>
          <w:vanish/>
          <w:szCs w:val="20"/>
          <w:lang w:val="de-AT"/>
        </w:rPr>
      </w:pPr>
    </w:p>
    <w:p w14:paraId="29478D40" w14:textId="77777777" w:rsidR="00505D71" w:rsidRPr="00843EA7" w:rsidRDefault="00505D71" w:rsidP="003F6E14">
      <w:pPr>
        <w:rPr>
          <w:rFonts w:cs="Arial"/>
          <w:vanish/>
          <w:szCs w:val="20"/>
        </w:rPr>
      </w:pPr>
      <w:r>
        <w:rPr>
          <w:b/>
          <w:vanish/>
          <w:szCs w:val="20"/>
          <w:lang w:val="de-AT"/>
        </w:rPr>
        <w:t>Fronius International GmbH</w:t>
      </w:r>
    </w:p>
    <w:p w14:paraId="390288BF" w14:textId="77777777" w:rsidR="00505D71" w:rsidRPr="00843EA7"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3144DF94" w14:textId="77777777" w:rsidR="00E5311A" w:rsidRPr="00843EA7" w:rsidRDefault="00E5311A" w:rsidP="003F6E14">
      <w:pPr>
        <w:rPr>
          <w:rFonts w:cs="Arial"/>
          <w:b/>
          <w:i/>
          <w:vanish/>
          <w:szCs w:val="20"/>
          <w:lang w:val="de-DE"/>
        </w:rPr>
      </w:pPr>
    </w:p>
    <w:p w14:paraId="3A420297" w14:textId="77777777" w:rsidR="00E5311A" w:rsidRPr="00843EA7" w:rsidRDefault="00E5311A" w:rsidP="003F6E14">
      <w:pPr>
        <w:rPr>
          <w:rFonts w:cs="Arial"/>
          <w:b/>
          <w:vanish/>
          <w:szCs w:val="20"/>
          <w:lang w:val="de-DE"/>
        </w:rPr>
      </w:pPr>
    </w:p>
    <w:p w14:paraId="116A1BD2" w14:textId="77777777" w:rsidR="00E5311A" w:rsidRPr="00843EA7" w:rsidRDefault="00E5311A" w:rsidP="003F6E14">
      <w:pPr>
        <w:rPr>
          <w:rFonts w:cs="Arial"/>
          <w:vanish/>
          <w:szCs w:val="20"/>
          <w:lang w:val="de-DE"/>
        </w:rPr>
      </w:pPr>
    </w:p>
    <w:p w14:paraId="2EBA0D46" w14:textId="77777777" w:rsidR="00E5311A" w:rsidRPr="00843EA7" w:rsidRDefault="00E5311A" w:rsidP="003F6E14">
      <w:pPr>
        <w:rPr>
          <w:rFonts w:cs="Arial"/>
          <w:vanish/>
          <w:szCs w:val="20"/>
        </w:rPr>
      </w:pPr>
      <w:r>
        <w:rPr>
          <w:vanish/>
          <w:szCs w:val="20"/>
          <w:lang w:val="de-DE"/>
        </w:rPr>
        <w:t>Diese Presseinformation sowie die Bilder stehen für Sie zum Download im Internet zur Verfügung:</w:t>
      </w:r>
    </w:p>
    <w:p w14:paraId="329C02EF" w14:textId="1194143F" w:rsidR="002C5176" w:rsidRPr="00843EA7" w:rsidRDefault="006E5832" w:rsidP="002C5176">
      <w:pPr>
        <w:rPr>
          <w:rFonts w:cs="Arial"/>
          <w:vanish/>
          <w:color w:val="0000FF"/>
          <w:szCs w:val="20"/>
          <w:u w:val="single"/>
        </w:rPr>
      </w:pPr>
      <w:hyperlink r:id="rId19" w:history="1">
        <w:r w:rsidR="00843EA7">
          <w:rPr>
            <w:rStyle w:val="Hyperlink"/>
            <w:vanish/>
            <w:szCs w:val="20"/>
            <w:lang w:val="de-DE"/>
          </w:rPr>
          <w:t>www.fronius.com/de/schweisstechnik/info-center/presse</w:t>
        </w:r>
      </w:hyperlink>
    </w:p>
    <w:p w14:paraId="26294FC3" w14:textId="77777777" w:rsidR="00E5311A" w:rsidRPr="00843EA7" w:rsidRDefault="00E5311A" w:rsidP="003F6E14">
      <w:pPr>
        <w:rPr>
          <w:rFonts w:cs="Arial"/>
          <w:b/>
          <w:vanish/>
          <w:szCs w:val="20"/>
          <w:lang w:val="de-DE"/>
        </w:rPr>
      </w:pPr>
    </w:p>
    <w:p w14:paraId="19E5A384" w14:textId="77777777" w:rsidR="00E5311A" w:rsidRPr="00843EA7" w:rsidRDefault="00E5311A" w:rsidP="003F6E14">
      <w:pPr>
        <w:rPr>
          <w:rFonts w:cs="Arial"/>
          <w:b/>
          <w:vanish/>
          <w:szCs w:val="20"/>
          <w:lang w:val="de-DE"/>
        </w:rPr>
      </w:pPr>
    </w:p>
    <w:p w14:paraId="19BEB0DC" w14:textId="77777777" w:rsidR="00E5311A" w:rsidRPr="00843EA7"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43939A59" w14:textId="77777777" w:rsidR="00E5311A" w:rsidRPr="00843EA7" w:rsidRDefault="00E5311A" w:rsidP="003F6E14">
      <w:pPr>
        <w:rPr>
          <w:rFonts w:cs="Arial"/>
          <w:vanish/>
          <w:szCs w:val="20"/>
        </w:rPr>
      </w:pPr>
      <w:r>
        <w:rPr>
          <w:vanish/>
          <w:szCs w:val="20"/>
          <w:lang w:val="de-DE"/>
        </w:rPr>
        <w:t xml:space="preserve">Deutschland: </w:t>
      </w:r>
    </w:p>
    <w:p w14:paraId="10952B8A" w14:textId="77777777" w:rsidR="00E5311A" w:rsidRPr="00843EA7" w:rsidRDefault="00E5311A" w:rsidP="003F6E14">
      <w:pPr>
        <w:rPr>
          <w:rFonts w:cs="Arial"/>
          <w:vanish/>
          <w:szCs w:val="20"/>
        </w:rPr>
      </w:pPr>
      <w:r>
        <w:rPr>
          <w:vanish/>
          <w:szCs w:val="20"/>
          <w:lang w:val="de-DE"/>
        </w:rPr>
        <w:t>Frau Annette Orth, Tel.: +49 (6655) 91694-402,</w:t>
      </w:r>
    </w:p>
    <w:p w14:paraId="45B4137E" w14:textId="78D9758C" w:rsidR="00E5311A" w:rsidRPr="00843EA7" w:rsidRDefault="00E5311A" w:rsidP="003F6E14">
      <w:pPr>
        <w:rPr>
          <w:rFonts w:cs="Arial"/>
          <w:vanish/>
          <w:szCs w:val="20"/>
        </w:rPr>
      </w:pPr>
      <w:r>
        <w:rPr>
          <w:vanish/>
          <w:szCs w:val="20"/>
          <w:lang w:val="it-IT"/>
        </w:rPr>
        <w:t xml:space="preserve">E-Mail: </w:t>
      </w:r>
      <w:hyperlink r:id="rId20" w:history="1">
        <w:r>
          <w:rPr>
            <w:vanish/>
            <w:color w:val="0000FF"/>
            <w:szCs w:val="20"/>
            <w:u w:val="single"/>
            <w:lang w:val="it-IT"/>
          </w:rPr>
          <w:t>orth.annette@fronius.com</w:t>
        </w:r>
      </w:hyperlink>
    </w:p>
    <w:p w14:paraId="285C91C1" w14:textId="77777777" w:rsidR="00E5311A" w:rsidRPr="00843EA7" w:rsidRDefault="00E5311A" w:rsidP="003F6E14">
      <w:pPr>
        <w:autoSpaceDE w:val="0"/>
        <w:autoSpaceDN w:val="0"/>
        <w:rPr>
          <w:rFonts w:cs="Arial"/>
          <w:vanish/>
          <w:szCs w:val="20"/>
          <w:lang w:val="it-IT"/>
        </w:rPr>
      </w:pPr>
    </w:p>
    <w:p w14:paraId="02506FCF" w14:textId="77777777" w:rsidR="00E5311A" w:rsidRPr="00843EA7"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14:paraId="62DE11BE" w14:textId="497F72B2" w:rsidR="00E5311A" w:rsidRPr="00843EA7" w:rsidRDefault="00E5311A" w:rsidP="003F6E14">
      <w:pPr>
        <w:tabs>
          <w:tab w:val="left" w:pos="360"/>
        </w:tabs>
        <w:ind w:right="29"/>
        <w:rPr>
          <w:rFonts w:cs="Arial"/>
          <w:i/>
          <w:iCs/>
          <w:vanish/>
          <w:szCs w:val="20"/>
        </w:rPr>
      </w:pPr>
      <w:r>
        <w:rPr>
          <w:iCs/>
          <w:vanish/>
          <w:szCs w:val="20"/>
          <w:lang w:val="de-AT"/>
        </w:rPr>
        <w:t xml:space="preserve">E-Mail: </w:t>
      </w:r>
      <w:hyperlink r:id="rId21" w:history="1">
        <w:r>
          <w:rPr>
            <w:iCs/>
            <w:vanish/>
            <w:color w:val="0000FF"/>
            <w:szCs w:val="20"/>
            <w:u w:val="single"/>
            <w:lang w:val="de-AT"/>
          </w:rPr>
          <w:t>mayrhofer.ilse@fronius.com</w:t>
        </w:r>
      </w:hyperlink>
      <w:r>
        <w:rPr>
          <w:iCs/>
          <w:vanish/>
          <w:szCs w:val="20"/>
          <w:lang w:val="de-AT"/>
        </w:rPr>
        <w:t xml:space="preserve"> </w:t>
      </w:r>
    </w:p>
    <w:p w14:paraId="7C5B930B" w14:textId="77777777" w:rsidR="00E5311A" w:rsidRPr="00843EA7" w:rsidRDefault="00E5311A" w:rsidP="003F6E14">
      <w:pPr>
        <w:rPr>
          <w:rFonts w:cs="Arial"/>
          <w:vanish/>
          <w:szCs w:val="20"/>
          <w:lang w:val="de-AT"/>
        </w:rPr>
      </w:pPr>
    </w:p>
    <w:p w14:paraId="602508DA" w14:textId="395FF3CD" w:rsidR="00814D6D" w:rsidRPr="00843EA7"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22" w:history="1">
        <w:r>
          <w:rPr>
            <w:rStyle w:val="Hyperlink"/>
            <w:vanish/>
            <w:szCs w:val="20"/>
            <w:lang w:val="it-IT" w:eastAsia="de-CH"/>
          </w:rPr>
          <w:t>inderbitzin.monique@fronius.com</w:t>
        </w:r>
      </w:hyperlink>
    </w:p>
    <w:p w14:paraId="07D176C7" w14:textId="77777777" w:rsidR="00E5311A" w:rsidRPr="00843EA7" w:rsidRDefault="00E5311A" w:rsidP="003F6E14">
      <w:pPr>
        <w:ind w:right="29"/>
        <w:rPr>
          <w:rFonts w:cs="Arial"/>
          <w:vanish/>
          <w:szCs w:val="20"/>
          <w:lang w:val="it-IT"/>
        </w:rPr>
      </w:pPr>
    </w:p>
    <w:p w14:paraId="09C67322" w14:textId="77777777" w:rsidR="00AE2683" w:rsidRPr="00843EA7" w:rsidRDefault="00AE2683" w:rsidP="003F6E14">
      <w:pPr>
        <w:ind w:right="29"/>
        <w:rPr>
          <w:rFonts w:cs="Arial"/>
          <w:vanish/>
          <w:szCs w:val="20"/>
          <w:lang w:val="it-IT"/>
        </w:rPr>
      </w:pPr>
    </w:p>
    <w:p w14:paraId="1D3B93BB" w14:textId="77777777" w:rsidR="00E5311A" w:rsidRPr="00843EA7" w:rsidRDefault="00E5311A" w:rsidP="003F6E14">
      <w:pPr>
        <w:ind w:right="29"/>
        <w:rPr>
          <w:rFonts w:cs="Arial"/>
          <w:b/>
          <w:vanish/>
          <w:szCs w:val="20"/>
        </w:rPr>
      </w:pPr>
      <w:r>
        <w:rPr>
          <w:b/>
          <w:vanish/>
          <w:szCs w:val="20"/>
          <w:lang w:val="de-DE"/>
        </w:rPr>
        <w:t>Bitte senden Sie ein Belegexemplar an unsere Agentur:</w:t>
      </w:r>
    </w:p>
    <w:p w14:paraId="119F1F24" w14:textId="77777777" w:rsidR="00E5311A" w:rsidRPr="00843EA7" w:rsidRDefault="00E5311A" w:rsidP="003F6E14">
      <w:pPr>
        <w:ind w:right="29"/>
        <w:rPr>
          <w:rFonts w:cs="Arial"/>
          <w:vanish/>
          <w:szCs w:val="20"/>
        </w:rPr>
      </w:pPr>
      <w:r>
        <w:rPr>
          <w:vanish/>
          <w:szCs w:val="20"/>
          <w:lang w:val="de-DE"/>
        </w:rPr>
        <w:t>a1kommunikation Schweizer GmbH, Frau Kirsten Ludwig,</w:t>
      </w:r>
    </w:p>
    <w:p w14:paraId="207A5004" w14:textId="77777777" w:rsidR="00E5311A" w:rsidRPr="00843EA7" w:rsidRDefault="00E5311A" w:rsidP="003F6E14">
      <w:pPr>
        <w:ind w:right="29"/>
        <w:rPr>
          <w:rFonts w:cs="Arial"/>
          <w:vanish/>
          <w:szCs w:val="20"/>
        </w:rPr>
      </w:pPr>
      <w:r>
        <w:rPr>
          <w:vanish/>
          <w:szCs w:val="20"/>
          <w:lang w:val="de-DE"/>
        </w:rPr>
        <w:t>Oberdorfstraße 31 A, D – 70794 Filderstadt,</w:t>
      </w:r>
    </w:p>
    <w:p w14:paraId="0F5C7C2D" w14:textId="3118D0D9" w:rsidR="00E5311A" w:rsidRPr="00843EA7" w:rsidRDefault="00E5311A" w:rsidP="003F6E14">
      <w:pPr>
        <w:ind w:right="29"/>
        <w:rPr>
          <w:rFonts w:cs="Arial"/>
          <w:vanish/>
          <w:szCs w:val="20"/>
        </w:rPr>
      </w:pPr>
      <w:r>
        <w:rPr>
          <w:vanish/>
          <w:szCs w:val="20"/>
          <w:lang w:val="pt-BR"/>
        </w:rPr>
        <w:t xml:space="preserve">Tel.: +49 (0)711 9454161-20, E-Mail: </w:t>
      </w:r>
      <w:hyperlink r:id="rId23" w:history="1">
        <w:r>
          <w:rPr>
            <w:vanish/>
            <w:color w:val="0000FF"/>
            <w:szCs w:val="20"/>
            <w:u w:val="single"/>
            <w:lang w:val="pt-BR"/>
          </w:rPr>
          <w:t>Kirsten.Ludwig@a1kommunikation.de</w:t>
        </w:r>
      </w:hyperlink>
    </w:p>
    <w:p w14:paraId="6A149234" w14:textId="77777777" w:rsidR="007054E2" w:rsidRPr="00843EA7" w:rsidRDefault="007054E2" w:rsidP="003F6E14">
      <w:pPr>
        <w:rPr>
          <w:rFonts w:cs="Arial"/>
          <w:vanish/>
          <w:szCs w:val="20"/>
          <w:lang w:val="de-DE"/>
        </w:rPr>
      </w:pPr>
    </w:p>
    <w:sectPr w:rsidR="007054E2" w:rsidRPr="00843EA7" w:rsidSect="00ED0BF7">
      <w:headerReference w:type="default" r:id="rId24"/>
      <w:footerReference w:type="default" r:id="rId25"/>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AE2A" w14:textId="77777777" w:rsidR="00187E9C" w:rsidRDefault="00187E9C" w:rsidP="00B95BF4">
      <w:r>
        <w:separator/>
      </w:r>
    </w:p>
  </w:endnote>
  <w:endnote w:type="continuationSeparator" w:id="0">
    <w:p w14:paraId="6375C81A" w14:textId="77777777" w:rsidR="00187E9C" w:rsidRDefault="00187E9C"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BCBE" w14:textId="77777777" w:rsidR="00DC3628" w:rsidRPr="00E533E1" w:rsidRDefault="00DC3628"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6E5832">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6E5832">
      <w:rPr>
        <w:noProof/>
        <w:sz w:val="16"/>
        <w:szCs w:val="16"/>
      </w:rPr>
      <w:t>3</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374B" w14:textId="77777777" w:rsidR="001418FA" w:rsidRPr="00E533E1" w:rsidRDefault="00E5311A" w:rsidP="00377B4F">
    <w:pPr>
      <w:tabs>
        <w:tab w:val="right" w:pos="10080"/>
      </w:tabs>
      <w:rPr>
        <w:sz w:val="16"/>
        <w:szCs w:val="16"/>
      </w:rPr>
    </w:pPr>
    <w:r>
      <w:rPr>
        <w:sz w:val="12"/>
        <w:szCs w:val="12"/>
      </w:rPr>
      <w:t>02/2018</w:t>
    </w:r>
    <w:r>
      <w:rPr>
        <w:sz w:val="16"/>
        <w:szCs w:val="16"/>
      </w:rPr>
      <w:tab/>
    </w:r>
    <w:r w:rsidR="00040B0E" w:rsidRPr="00E533E1">
      <w:rPr>
        <w:sz w:val="16"/>
        <w:szCs w:val="16"/>
      </w:rPr>
      <w:fldChar w:fldCharType="begin"/>
    </w:r>
    <w:r w:rsidR="001418FA" w:rsidRPr="00E533E1">
      <w:rPr>
        <w:sz w:val="16"/>
        <w:szCs w:val="16"/>
      </w:rPr>
      <w:instrText xml:space="preserve"> PAGE </w:instrText>
    </w:r>
    <w:r w:rsidR="00040B0E" w:rsidRPr="00E533E1">
      <w:rPr>
        <w:sz w:val="16"/>
        <w:szCs w:val="16"/>
      </w:rPr>
      <w:fldChar w:fldCharType="separate"/>
    </w:r>
    <w:r w:rsidR="006E5832">
      <w:rPr>
        <w:noProof/>
        <w:sz w:val="16"/>
        <w:szCs w:val="16"/>
      </w:rPr>
      <w:t>3</w:t>
    </w:r>
    <w:r w:rsidR="00040B0E" w:rsidRPr="00E533E1">
      <w:rPr>
        <w:sz w:val="16"/>
        <w:szCs w:val="16"/>
      </w:rPr>
      <w:fldChar w:fldCharType="end"/>
    </w:r>
    <w:r>
      <w:rPr>
        <w:sz w:val="16"/>
        <w:szCs w:val="16"/>
      </w:rPr>
      <w:t>/</w:t>
    </w:r>
    <w:r w:rsidR="00040B0E" w:rsidRPr="00E533E1">
      <w:rPr>
        <w:sz w:val="16"/>
        <w:szCs w:val="16"/>
      </w:rPr>
      <w:fldChar w:fldCharType="begin"/>
    </w:r>
    <w:r w:rsidR="001418FA" w:rsidRPr="00E533E1">
      <w:rPr>
        <w:sz w:val="16"/>
        <w:szCs w:val="16"/>
      </w:rPr>
      <w:instrText xml:space="preserve"> NUMPAGES </w:instrText>
    </w:r>
    <w:r w:rsidR="00040B0E" w:rsidRPr="00E533E1">
      <w:rPr>
        <w:sz w:val="16"/>
        <w:szCs w:val="16"/>
      </w:rPr>
      <w:fldChar w:fldCharType="separate"/>
    </w:r>
    <w:r w:rsidR="006E5832">
      <w:rPr>
        <w:noProof/>
        <w:sz w:val="16"/>
        <w:szCs w:val="16"/>
      </w:rPr>
      <w:t>3</w:t>
    </w:r>
    <w:r w:rsidR="00040B0E"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C7BE6" w14:textId="77777777" w:rsidR="00187E9C" w:rsidRDefault="00187E9C" w:rsidP="00B95BF4">
      <w:r>
        <w:separator/>
      </w:r>
    </w:p>
  </w:footnote>
  <w:footnote w:type="continuationSeparator" w:id="0">
    <w:p w14:paraId="55A0178A" w14:textId="77777777" w:rsidR="00187E9C" w:rsidRDefault="00187E9C"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8B91" w14:textId="37C99BA7" w:rsidR="00DC3628" w:rsidRDefault="00950C0D">
    <w:r>
      <w:rPr>
        <w:noProof/>
        <w:lang w:val="de-AT" w:eastAsia="de-AT"/>
      </w:rPr>
      <w:drawing>
        <wp:anchor distT="0" distB="0" distL="114300" distR="114300" simplePos="0" relativeHeight="251659776" behindDoc="1" locked="0" layoutInCell="1" allowOverlap="1" wp14:anchorId="769D052B" wp14:editId="61BD5743">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357" w14:textId="621E5CA8" w:rsidR="001418FA" w:rsidRDefault="00950C0D">
    <w:r>
      <w:rPr>
        <w:noProof/>
        <w:lang w:val="de-AT" w:eastAsia="de-AT"/>
      </w:rPr>
      <w:drawing>
        <wp:anchor distT="0" distB="0" distL="114300" distR="114300" simplePos="0" relativeHeight="251657728" behindDoc="1" locked="0" layoutInCell="1" allowOverlap="1" wp14:anchorId="00DC42C1" wp14:editId="7A386F9A">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0346"/>
    <w:rsid w:val="00023B5C"/>
    <w:rsid w:val="00026575"/>
    <w:rsid w:val="0002791D"/>
    <w:rsid w:val="00030F74"/>
    <w:rsid w:val="00035992"/>
    <w:rsid w:val="0004044A"/>
    <w:rsid w:val="00040B0E"/>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19B3"/>
    <w:rsid w:val="00142BA2"/>
    <w:rsid w:val="001435E3"/>
    <w:rsid w:val="00143622"/>
    <w:rsid w:val="001530A1"/>
    <w:rsid w:val="00153C92"/>
    <w:rsid w:val="00155F5A"/>
    <w:rsid w:val="00156594"/>
    <w:rsid w:val="001617FB"/>
    <w:rsid w:val="001876C7"/>
    <w:rsid w:val="00187E9C"/>
    <w:rsid w:val="001A000F"/>
    <w:rsid w:val="001B07BA"/>
    <w:rsid w:val="001B31BA"/>
    <w:rsid w:val="001C0A99"/>
    <w:rsid w:val="001C1C9C"/>
    <w:rsid w:val="001C5BCA"/>
    <w:rsid w:val="001C69BE"/>
    <w:rsid w:val="001C796E"/>
    <w:rsid w:val="001D3408"/>
    <w:rsid w:val="001D6F3D"/>
    <w:rsid w:val="001D7DFC"/>
    <w:rsid w:val="001F0A6A"/>
    <w:rsid w:val="001F0CC2"/>
    <w:rsid w:val="001F20B5"/>
    <w:rsid w:val="001F427C"/>
    <w:rsid w:val="001F7258"/>
    <w:rsid w:val="0020310E"/>
    <w:rsid w:val="002102E7"/>
    <w:rsid w:val="0021242C"/>
    <w:rsid w:val="002219CE"/>
    <w:rsid w:val="00227F9C"/>
    <w:rsid w:val="00230C60"/>
    <w:rsid w:val="00232846"/>
    <w:rsid w:val="00241673"/>
    <w:rsid w:val="00244A05"/>
    <w:rsid w:val="002471BF"/>
    <w:rsid w:val="00247A71"/>
    <w:rsid w:val="002509CB"/>
    <w:rsid w:val="00251D20"/>
    <w:rsid w:val="00252702"/>
    <w:rsid w:val="00256BC9"/>
    <w:rsid w:val="00271AE5"/>
    <w:rsid w:val="00275090"/>
    <w:rsid w:val="00280735"/>
    <w:rsid w:val="002820F2"/>
    <w:rsid w:val="00283096"/>
    <w:rsid w:val="00286742"/>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38F2"/>
    <w:rsid w:val="00377B4F"/>
    <w:rsid w:val="00391733"/>
    <w:rsid w:val="00394959"/>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27384"/>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6FF"/>
    <w:rsid w:val="004D6BCE"/>
    <w:rsid w:val="004F0D1D"/>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2178"/>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48D4"/>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D7471"/>
    <w:rsid w:val="006E1B6F"/>
    <w:rsid w:val="006E42AD"/>
    <w:rsid w:val="006E4E66"/>
    <w:rsid w:val="006E5832"/>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C6A2F"/>
    <w:rsid w:val="007D19E2"/>
    <w:rsid w:val="007D2611"/>
    <w:rsid w:val="007D6DD6"/>
    <w:rsid w:val="007D77A3"/>
    <w:rsid w:val="007E1985"/>
    <w:rsid w:val="007E58AC"/>
    <w:rsid w:val="007E762E"/>
    <w:rsid w:val="007E79CE"/>
    <w:rsid w:val="007F2D84"/>
    <w:rsid w:val="007F4338"/>
    <w:rsid w:val="007F4F46"/>
    <w:rsid w:val="008049ED"/>
    <w:rsid w:val="00810B30"/>
    <w:rsid w:val="00814D6D"/>
    <w:rsid w:val="008229D5"/>
    <w:rsid w:val="00823209"/>
    <w:rsid w:val="00831368"/>
    <w:rsid w:val="00843EA7"/>
    <w:rsid w:val="00847093"/>
    <w:rsid w:val="00851C40"/>
    <w:rsid w:val="008527B9"/>
    <w:rsid w:val="00853283"/>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06F8"/>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0C0D"/>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25778"/>
    <w:rsid w:val="00A30775"/>
    <w:rsid w:val="00A31B22"/>
    <w:rsid w:val="00A35021"/>
    <w:rsid w:val="00A3596C"/>
    <w:rsid w:val="00A418C3"/>
    <w:rsid w:val="00A421B3"/>
    <w:rsid w:val="00A43F0E"/>
    <w:rsid w:val="00A45AFF"/>
    <w:rsid w:val="00A470BC"/>
    <w:rsid w:val="00A477F8"/>
    <w:rsid w:val="00A52229"/>
    <w:rsid w:val="00A52F6D"/>
    <w:rsid w:val="00A57648"/>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B2340"/>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37E9"/>
    <w:rsid w:val="00B74177"/>
    <w:rsid w:val="00B75595"/>
    <w:rsid w:val="00B775D3"/>
    <w:rsid w:val="00B8748D"/>
    <w:rsid w:val="00B903D3"/>
    <w:rsid w:val="00B95BF4"/>
    <w:rsid w:val="00BA2C88"/>
    <w:rsid w:val="00BA40F1"/>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0460"/>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E51"/>
    <w:rsid w:val="00D8281E"/>
    <w:rsid w:val="00D82D37"/>
    <w:rsid w:val="00D8729C"/>
    <w:rsid w:val="00D9700C"/>
    <w:rsid w:val="00DA47C2"/>
    <w:rsid w:val="00DA654E"/>
    <w:rsid w:val="00DB70A4"/>
    <w:rsid w:val="00DB7613"/>
    <w:rsid w:val="00DC3457"/>
    <w:rsid w:val="00DC3628"/>
    <w:rsid w:val="00DC4AE7"/>
    <w:rsid w:val="00DC72A3"/>
    <w:rsid w:val="00DD1940"/>
    <w:rsid w:val="00DD3488"/>
    <w:rsid w:val="00DE0B25"/>
    <w:rsid w:val="00DE116D"/>
    <w:rsid w:val="00DE2C6B"/>
    <w:rsid w:val="00DF0D5F"/>
    <w:rsid w:val="00DF12B6"/>
    <w:rsid w:val="00DF5B43"/>
    <w:rsid w:val="00DF5CF7"/>
    <w:rsid w:val="00E01A2F"/>
    <w:rsid w:val="00E02EEA"/>
    <w:rsid w:val="00E03620"/>
    <w:rsid w:val="00E04F19"/>
    <w:rsid w:val="00E06BD4"/>
    <w:rsid w:val="00E127BF"/>
    <w:rsid w:val="00E24368"/>
    <w:rsid w:val="00E2736B"/>
    <w:rsid w:val="00E27CFF"/>
    <w:rsid w:val="00E354C0"/>
    <w:rsid w:val="00E35A6B"/>
    <w:rsid w:val="00E444C2"/>
    <w:rsid w:val="00E44BEA"/>
    <w:rsid w:val="00E450EA"/>
    <w:rsid w:val="00E46C03"/>
    <w:rsid w:val="00E5311A"/>
    <w:rsid w:val="00E533E1"/>
    <w:rsid w:val="00E54D4C"/>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1B59"/>
    <w:rsid w:val="00ED1DC4"/>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1457C"/>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72165"/>
  <w15:docId w15:val="{208B53A8-F781-479D-ADAD-771F7A7A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fr-FR"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fr-F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fr-F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styleId="Textkrper-Zeileneinzug">
    <w:name w:val="Body Text Indent"/>
    <w:basedOn w:val="Standard"/>
    <w:link w:val="Textkrper-ZeileneinzugZchn"/>
    <w:uiPriority w:val="99"/>
    <w:unhideWhenUsed/>
    <w:rsid w:val="00A25778"/>
    <w:pPr>
      <w:spacing w:after="120"/>
      <w:ind w:left="283"/>
    </w:pPr>
    <w:rPr>
      <w:lang w:val="en-US"/>
    </w:rPr>
  </w:style>
  <w:style w:type="character" w:customStyle="1" w:styleId="Textkrper-ZeileneinzugZchn">
    <w:name w:val="Textkörper-Zeileneinzug Zchn"/>
    <w:basedOn w:val="Absatz-Standardschriftart"/>
    <w:link w:val="Textkrper-Zeileneinzug"/>
    <w:uiPriority w:val="99"/>
    <w:rsid w:val="00A25778"/>
    <w:rPr>
      <w:rFonts w:ascii="Arial" w:hAnsi="Arial"/>
      <w:szCs w:val="24"/>
      <w:lang w:val="en-US" w:eastAsia="zh-TW"/>
    </w:rPr>
  </w:style>
  <w:style w:type="character" w:customStyle="1" w:styleId="KopfzeileZchn">
    <w:name w:val="Kopfzeile Zchn"/>
    <w:link w:val="Kopfzeile"/>
    <w:rsid w:val="00A25778"/>
    <w:rPr>
      <w:rFonts w:ascii="Arial" w:hAnsi="Arial"/>
      <w:szCs w:val="24"/>
      <w:lang w:eastAsia="zh-TW"/>
    </w:rPr>
  </w:style>
  <w:style w:type="paragraph" w:styleId="KeinLeerraum">
    <w:name w:val="No Spacing"/>
    <w:qFormat/>
    <w:rsid w:val="00A25778"/>
    <w:rPr>
      <w:rFonts w:ascii="Arial" w:hAnsi="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ronius.com/en/welding-technology/infocentre/press" TargetMode="External"/><Relationship Id="rId18" Type="http://schemas.openxmlformats.org/officeDocument/2006/relationships/hyperlink" Target="http://www.fronius.com/de/schweisstechnik/infocenter/pres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yrhofer.ilse@fronius.com"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mailto:KLU@a1kommunikation.de?subject=Fronius%20Perfect%20Welding:%20UNSUBSCRIB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irsten.Ludwig@a1kommunikation.de" TargetMode="External"/><Relationship Id="rId20" Type="http://schemas.openxmlformats.org/officeDocument/2006/relationships/hyperlink" Target="mailto:orth.annette@fronius.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yperlink" Target="mailto:Andraud.Arthy@fronius.com" TargetMode="External"/><Relationship Id="rId23" Type="http://schemas.openxmlformats.org/officeDocument/2006/relationships/hyperlink" Target="mailto:Kirsten.Ludwig@a1kommunikation.de" TargetMode="External"/><Relationship Id="rId28"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yperlink" Target="http://www.fronius.com/de/schweisstechnik/info-center/presse"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oy.Sabrina@fronius.com" TargetMode="External"/><Relationship Id="rId22" Type="http://schemas.openxmlformats.org/officeDocument/2006/relationships/hyperlink" Target="file:///C:/Users/Doppler.Leonie/AppData/Local/Microsoft/Windows/Temporary%20Internet%20Files/Content.Outlook/GQVVXKIB/inderbitzin.monique@fronius.com%20"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DE xmlns="dc0c2c3d-e9fc-4a0d-820b-87ab82e65f20">Sprachsteuerung</title_TI_DE>
    <Documenttype_PT xmlns="dc0c2c3d-e9fc-4a0d-820b-87ab82e65f20">Comunicado à imprensa</Documenttype_PT>
    <Documenttype_RU xmlns="dc0c2c3d-e9fc-4a0d-820b-87ab82e65f20">Пресс-релиз</Documenttype_RU>
    <title_TI_TR xmlns="dc0c2c3d-e9fc-4a0d-820b-87ab82e65f20">Voice Control</title_TI_TR>
    <title_TI_NO xmlns="dc0c2c3d-e9fc-4a0d-820b-87ab82e65f20">Voice Control</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Voice Control</title_TI_TH>
    <Documenttype_AR xmlns="dc0c2c3d-e9fc-4a0d-820b-87ab82e65f20">Press Release</Documenttype_AR>
    <Licence_x0020_information xmlns="dc0c2c3d-e9fc-4a0d-820b-87ab82e65f20">(c) Fronius International</Licence_x0020_information>
    <title_TI_EA xmlns="dc0c2c3d-e9fc-4a0d-820b-87ab82e65f20">Voice Conrtol</title_TI_EA>
    <_dlc_DocId xmlns="92f60987-cbcc-4245-baaf-239af3bfd6e8">3457UUQQYVA2-1576582820-8799</_dlc_DocId>
    <TitelInternal xmlns="dc0c2c3d-e9fc-4a0d-820b-87ab82e65f20">PW_PR_Sprachsteuerung_FR</TitelInternal>
    <Documenttype_NO xmlns="dc0c2c3d-e9fc-4a0d-820b-87ab82e65f20">Presseinformasjon</Documenttype_NO>
    <Documenttype_DE xmlns="dc0c2c3d-e9fc-4a0d-820b-87ab82e65f20">Presseinformation</Documenttype_DE>
    <title_TI_DA xmlns="dc0c2c3d-e9fc-4a0d-820b-87ab82e65f20">Voice Control</title_TI_DA>
    <Documenttype_TR xmlns="dc0c2c3d-e9fc-4a0d-820b-87ab82e65f20">Basın bülteni</Documenttype_TR>
    <title_TI_PL xmlns="dc0c2c3d-e9fc-4a0d-820b-87ab82e65f20">Voice Control</title_TI_PL>
    <Documenttype_TH xmlns="dc0c2c3d-e9fc-4a0d-820b-87ab82e65f20">ข่าวประชาสัมพันธ์</Documenttype_TH>
    <title_TI_EL xmlns="dc0c2c3d-e9fc-4a0d-820b-87ab82e65f20">Voice Control</title_TI_EL>
    <Documenttype_EA xmlns="dc0c2c3d-e9fc-4a0d-820b-87ab82e65f20">Press Release</Documenttype_EA>
    <title_TI_PT xmlns="dc0c2c3d-e9fc-4a0d-820b-87ab82e65f20">Voice Control</title_TI_PT>
    <Web_x0020_Display_x0020_Title_x0020_ET xmlns="dc0c2c3d-e9fc-4a0d-820b-87ab82e65f20">Voice Control</Web_x0020_Display_x0020_Title_x0020_ET>
    <Country xmlns="dc0c2c3d-e9fc-4a0d-820b-87ab82e65f20">
      <Value>17</Value>
    </Country>
    <title_TI_RU xmlns="dc0c2c3d-e9fc-4a0d-820b-87ab82e65f20">Voice Control</title_TI_RU>
    <fro_spid xmlns="dc0c2c3d-e9fc-4a0d-820b-87ab82e65f20">8799;PW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Voice Control</title_TI_CS>
    <title_TI_AR xmlns="dc0c2c3d-e9fc-4a0d-820b-87ab82e65f20">Voice Control</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Voice Control</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Voice Control</title_TI_NL>
    <_dlc_DocIdUrl xmlns="92f60987-cbcc-4245-baaf-239af3bfd6e8">
      <Url>https://downloads.fronius.com/_layouts/15/DocIdRedir.aspx?ID=3457UUQQYVA2-1576582820-8799</Url>
      <Description>3457UUQQYVA2-1576582820-8799</Description>
    </_dlc_DocIdUrl>
    <FileMaster xmlns="dc0c2c3d-e9fc-4a0d-820b-87ab82e65f20">M-119421</FileMaster>
    <FSM xmlns="dc0c2c3d-e9fc-4a0d-820b-87ab82e65f20">false</FSM>
    <title_TI_IT xmlns="dc0c2c3d-e9fc-4a0d-820b-87ab82e65f20">Voice Control</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Voice Control</title_TI_UA>
    <title_TI_JP xmlns="dc0c2c3d-e9fc-4a0d-820b-87ab82e65f20">Voice Conrtol</title_TI_JP>
    <Documenttype_NL xmlns="dc0c2c3d-e9fc-4a0d-820b-87ab82e65f20">Persbericht</Documenttype_NL>
    <title_TI_JA xmlns="dc0c2c3d-e9fc-4a0d-820b-87ab82e65f20">Voice Control</title_TI_JA>
    <Documenttype_NB xmlns="dc0c2c3d-e9fc-4a0d-820b-87ab82e65f20">Presseinformasjon</Documenttype_NB>
    <title_ti_nb xmlns="dc0c2c3d-e9fc-4a0d-820b-87ab82e65f20">Voice Conrtol</title_ti_nb>
    <title_TI_ES xmlns="dc0c2c3d-e9fc-4a0d-820b-87ab82e65f20">Voice Control</title_TI_ES>
    <Documenttype_IT xmlns="dc0c2c3d-e9fc-4a0d-820b-87ab82e65f20">Comunicato stampa</Documenttype_IT>
    <TaxCatchAll xmlns="92f60987-cbcc-4245-baaf-239af3bfd6e8">
      <Value>261</Value>
    </TaxCatchAll>
    <AGB xmlns="dc0c2c3d-e9fc-4a0d-820b-87ab82e65f20">false</AGB>
    <title_TI_EN xmlns="dc0c2c3d-e9fc-4a0d-820b-87ab82e65f20">Voice Conrtol</title_TI_EN>
    <Documenttype_ZH xmlns="dc0c2c3d-e9fc-4a0d-820b-87ab82e65f20">Press Release</Documenttype_ZH>
    <MRMKeyWords xmlns="dc0c2c3d-e9fc-4a0d-820b-87ab82e65f20">#stromquelle#power source#steuergerät#control unit#r&amp;d#französisch#french#forschung und entwicklung#research &amp; development#powersource#controlunit#forschungundentwicklung#research&amp;development</MRMKeyWords>
    <title_ti_zh xmlns="dc0c2c3d-e9fc-4a0d-820b-87ab82e65f20">Voice Control</title_ti_zh>
    <MRMID xmlns="dc0c2c3d-e9fc-4a0d-820b-87ab82e65f20">M-119441</MRMID>
    <Documenttype_UK xmlns="dc0c2c3d-e9fc-4a0d-820b-87ab82e65f20">Прес-релізи</Documenttype_UK>
    <title_TI_SK xmlns="dc0c2c3d-e9fc-4a0d-820b-87ab82e65f20">Voice Control</title_TI_SK>
    <Documenttype_UA xmlns="dc0c2c3d-e9fc-4a0d-820b-87ab82e65f20">Прес-релізи</Documenttype_UA>
    <title_TI_HU xmlns="dc0c2c3d-e9fc-4a0d-820b-87ab82e65f20">Voice Control</title_TI_HU>
    <Country_x0020_Quick_x0020_Select xmlns="dc0c2c3d-e9fc-4a0d-820b-87ab82e65f20">Select...</Country_x0020_Quick_x0020_Select>
    <title_ti_uk xmlns="dc0c2c3d-e9fc-4a0d-820b-87ab82e65f20">Voice Conrtol</title_ti_uk>
    <title_TI_SV xmlns="dc0c2c3d-e9fc-4a0d-820b-87ab82e65f20">Voice Conrtol</title_TI_SV>
    <download-count xmlns="dc0c2c3d-e9fc-4a0d-820b-87ab82e65f20" xsi:nil="true"/>
    <title_ti_fi xmlns="dc0c2c3d-e9fc-4a0d-820b-87ab82e65f20">Voice Conrtol</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3700B709-CE07-49BF-926B-3F8CB9662289}"/>
</file>

<file path=customXml/itemProps2.xml><?xml version="1.0" encoding="utf-8"?>
<ds:datastoreItem xmlns:ds="http://schemas.openxmlformats.org/officeDocument/2006/customXml" ds:itemID="{35B5D805-13AD-482D-9C72-59A780829440}"/>
</file>

<file path=customXml/itemProps3.xml><?xml version="1.0" encoding="utf-8"?>
<ds:datastoreItem xmlns:ds="http://schemas.openxmlformats.org/officeDocument/2006/customXml" ds:itemID="{E21B9BDB-04F4-498B-8B8C-B5C3B4C48786}"/>
</file>

<file path=customXml/itemProps4.xml><?xml version="1.0" encoding="utf-8"?>
<ds:datastoreItem xmlns:ds="http://schemas.openxmlformats.org/officeDocument/2006/customXml" ds:itemID="{91000A37-9CEF-4B3B-9A7E-2D5607C3B65A}"/>
</file>

<file path=customXml/itemProps5.xml><?xml version="1.0" encoding="utf-8"?>
<ds:datastoreItem xmlns:ds="http://schemas.openxmlformats.org/officeDocument/2006/customXml" ds:itemID="{7F10E47E-E872-483C-998F-653588705BB4}"/>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1401</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PW_PR_Sprachsteuerung_FR</dc:title>
  <dc:subject/>
  <dc:creator>Demirok Fidan</dc:creator>
  <cp:keywords/>
  <dc:description/>
  <cp:lastModifiedBy>Doppler Leonie</cp:lastModifiedBy>
  <cp:revision>4</cp:revision>
  <cp:lastPrinted>2016-07-21T12:13:00Z</cp:lastPrinted>
  <dcterms:created xsi:type="dcterms:W3CDTF">2018-10-29T17:13:00Z</dcterms:created>
  <dcterms:modified xsi:type="dcterms:W3CDTF">2018-11-21T11:31:00Z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412abdf4-8b25-431f-843f-b6c63b763bcf</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25,8;194f6973-9d1e-4bba-ab6b-5e5799480a25,8;beb323fc-0212-4837-8558-f431e1d953f5,104;beb323fc-0212-4837-8558-f431e1d953f5,108;beb323fc-0212-4837-8558-f431e1d953f5,113;f23899af-90e5-4213-b122-4e07c0f837c2,117;f23899af-90e5-4213-b122-4e07c0f837c2,121;f23899af-90e5-4213-b122-4e07c0f837c2,124;f23899af-90e5-4213-b122-4e07c0f837c2,127;f23899af-90e5-4213-b122-4e07c0f837c2,130;f23899af-90e5-4213-b122-4e07c0f837c2,134;f23899af-90e5-4213-b122-4e07c0f837c2,137;f23899af-90e5-4213-b122-4e07c0f837c2,140;f23899af-90e5-4213-b122-4e07c0f837c2,144;f23899af-90e5-4213-b122-4e07c0f837c2,148;f23899af-90e5-4213-b122-4e07c0f837c2,151;f23899af-90e5-4213-b122-4e07c0f837c2,155;f23899af-90e5-4213-b122-4e07c0f837c2,158;f23899af-90e5-4213-b122-4e07c0f837c2,161;f23899af-90e5-4213-b122-4e07c0f837c2,164;f23899af-90e5-4213-b122-4e07c0f837c2,167;f23899af-90e5-4213-b122-4e07c0f837c2,171;f23899af-90e5-4213-b122-4e07c0f837c2,175;f23899af-90e5-4213-b122-4e07c0f837c2,178;f23899af-90e5-4213-b122-4e07c0f837c2,182;f23899af-90e5-4213-b122-4e07c0f837c2,185;f23899af-90e5-4213-b122-4e07c0f837c2,189;f23899af-90e5-4213-b122-4e07c0f837c2,193;f23899af-90e5-4213-b122-4e07c0f837c2,197;f23899af-90e5-4213-b122-4e07c0f837c2,201;f23899af-90e5-4213-b122-4e07c0f837c2,205;f23899af-90e5-4213-b122-4e07c0f837c2,208;f23899af-90e5-4213-b122-4e07c0f837c2,211;f23899af-90e5-4213-b122-4e07c0f837c2,214;f23899af-90e5-4213-b122-4e07c0f837c2,218;f23899af-90e5-4213-b122-4e07c0f837c2,221;f23899af-90e5-4213-b122-4e07c0f837c2,224;a8dd0ddf-bfd4-44dd-a6bb-0c3c9675194c,227;a8dd0ddf-bfd4-44dd-a6bb-0c3c9675194c,227;0b69803e-5fed-4f4d-9d44-b1b3d75cd954,231;0b69803e-5fed-4f4d-9d44-b1b3d75cd954,231;0b69803e-5fed-4f4d-9d44-b1b3d75cd954,234;0b69803e-5fed-4f4d-9d44-b1b3d75cd954,238;6d1b5151-d866-4942-aea1-17c7cb28edce,258;6d1b5151-d866-4942-aea1-17c7cb28edce,261;84063e84-3b90-4264-9d91-20c80f9713f8,315;84063e84-3b90-4264-9d91-20c80f9713f8,315;84063e84-3b90-4264-9d91-20c80f9713f8,318;84063e84-3b90-4264-9d91-20c80f9713f8,331;</vt:lpwstr>
  </property>
  <property fmtid="{D5CDD505-2E9C-101B-9397-08002B2CF9AE}" pid="10" name="Web Display Title SV">
    <vt:lpwstr>Voice Conrtol</vt:lpwstr>
  </property>
  <property fmtid="{D5CDD505-2E9C-101B-9397-08002B2CF9AE}" pid="11" name="_docset_NoMedatataSyncRequired">
    <vt:lpwstr>False</vt:lpwstr>
  </property>
  <property fmtid="{D5CDD505-2E9C-101B-9397-08002B2CF9AE}" pid="12" name="Language">
    <vt:lpwstr>261;##FR|a2603a05-6eff-4a5e-8133-294bf1436696</vt:lpwstr>
  </property>
  <property fmtid="{D5CDD505-2E9C-101B-9397-08002B2CF9AE}" pid="13" name="DisableEventReceiver">
    <vt:bool>false</vt:bool>
  </property>
</Properties>
</file>