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39CAC" w14:textId="77777777" w:rsidR="00377B4F" w:rsidRPr="00194EF6" w:rsidRDefault="00377B4F" w:rsidP="003F6E14">
      <w:pPr>
        <w:rPr>
          <w:rFonts w:cs="Arial"/>
          <w:lang w:val="de-DE"/>
        </w:rPr>
      </w:pPr>
    </w:p>
    <w:p w14:paraId="274E2763" w14:textId="77777777" w:rsidR="006021F3" w:rsidRPr="00194EF6" w:rsidRDefault="006021F3" w:rsidP="003F6E14">
      <w:pPr>
        <w:rPr>
          <w:rFonts w:cs="Arial"/>
          <w:lang w:val="de-DE"/>
        </w:rPr>
      </w:pPr>
    </w:p>
    <w:p w14:paraId="7C49BD94" w14:textId="77777777" w:rsidR="006021F3" w:rsidRPr="00194EF6" w:rsidRDefault="006021F3" w:rsidP="003F6E14">
      <w:pPr>
        <w:rPr>
          <w:rFonts w:cs="Arial"/>
          <w:lang w:val="de-DE"/>
        </w:rPr>
        <w:sectPr w:rsidR="006021F3" w:rsidRPr="00194EF6" w:rsidSect="008527B9">
          <w:headerReference w:type="default" r:id="rId8"/>
          <w:footerReference w:type="default" r:id="rId9"/>
          <w:pgSz w:w="11906" w:h="16838"/>
          <w:pgMar w:top="1977" w:right="746" w:bottom="1134" w:left="1260" w:header="708" w:footer="481" w:gutter="0"/>
          <w:cols w:space="708"/>
          <w:docGrid w:linePitch="360"/>
        </w:sectPr>
      </w:pPr>
    </w:p>
    <w:p w14:paraId="33FAD4F2" w14:textId="7E9F7506" w:rsidR="005B7715" w:rsidRPr="00194EF6" w:rsidRDefault="00635D58" w:rsidP="003F6E14">
      <w:pPr>
        <w:pStyle w:val="berschrift1"/>
        <w:spacing w:before="0" w:after="0"/>
      </w:pPr>
      <w:r>
        <w:t>Press</w:t>
      </w:r>
      <w:r w:rsidR="002937C4" w:rsidRPr="00194EF6">
        <w:t xml:space="preserve"> RELEASE</w:t>
      </w:r>
    </w:p>
    <w:p w14:paraId="38C81D42" w14:textId="77777777" w:rsidR="00A206DD" w:rsidRPr="00194EF6" w:rsidRDefault="00A206DD" w:rsidP="003F6E14">
      <w:pPr>
        <w:rPr>
          <w:rFonts w:cs="Arial"/>
          <w:szCs w:val="20"/>
        </w:rPr>
      </w:pPr>
    </w:p>
    <w:p w14:paraId="7017428B" w14:textId="77777777" w:rsidR="003F6E14" w:rsidRPr="00194EF6" w:rsidRDefault="003F6E14" w:rsidP="003F6E14">
      <w:pPr>
        <w:pStyle w:val="Titel"/>
        <w:pBdr>
          <w:bottom w:val="none" w:sz="0" w:space="0" w:color="auto"/>
        </w:pBdr>
        <w:spacing w:after="0"/>
        <w:rPr>
          <w:rFonts w:ascii="Arial" w:hAnsi="Arial"/>
          <w:b/>
          <w:color w:val="000000"/>
          <w:sz w:val="28"/>
        </w:rPr>
      </w:pPr>
    </w:p>
    <w:p w14:paraId="64A4E047" w14:textId="77777777" w:rsidR="002F49DF" w:rsidRPr="00194EF6" w:rsidRDefault="002F49DF" w:rsidP="002F49DF">
      <w:pPr>
        <w:rPr>
          <w:lang w:eastAsia="en-US"/>
        </w:rPr>
      </w:pPr>
    </w:p>
    <w:p w14:paraId="1890D649" w14:textId="692EDC10" w:rsidR="00485D49" w:rsidRPr="00194EF6" w:rsidRDefault="00485D49" w:rsidP="002F49DF">
      <w:pPr>
        <w:pStyle w:val="Titel"/>
        <w:pBdr>
          <w:bottom w:val="none" w:sz="0" w:space="0" w:color="auto"/>
        </w:pBdr>
        <w:spacing w:after="0"/>
      </w:pPr>
      <w:r w:rsidRPr="00194EF6">
        <w:rPr>
          <w:rFonts w:ascii="Arial" w:hAnsi="Arial"/>
          <w:b/>
          <w:color w:val="auto"/>
          <w:sz w:val="20"/>
        </w:rPr>
        <w:t>Up to 70 percent less rework:</w:t>
      </w:r>
    </w:p>
    <w:p w14:paraId="243CE9FF" w14:textId="676FBBE2" w:rsidR="002F49DF" w:rsidRPr="00194EF6" w:rsidRDefault="00396C2A" w:rsidP="002F49DF">
      <w:pPr>
        <w:pStyle w:val="Titel"/>
        <w:pBdr>
          <w:bottom w:val="none" w:sz="0" w:space="0" w:color="auto"/>
        </w:pBdr>
        <w:spacing w:after="0"/>
        <w:rPr>
          <w:rFonts w:ascii="Arial" w:hAnsi="Arial"/>
          <w:b/>
          <w:color w:val="000000"/>
          <w:sz w:val="28"/>
        </w:rPr>
      </w:pPr>
      <w:r w:rsidRPr="00194EF6">
        <w:rPr>
          <w:rFonts w:ascii="Arial" w:hAnsi="Arial"/>
          <w:b/>
          <w:color w:val="000000"/>
          <w:sz w:val="28"/>
        </w:rPr>
        <w:t xml:space="preserve">Pulse welding with Fronius </w:t>
      </w:r>
      <w:proofErr w:type="spellStart"/>
      <w:r w:rsidRPr="00194EF6">
        <w:rPr>
          <w:rFonts w:ascii="Arial" w:hAnsi="Arial"/>
          <w:b/>
          <w:color w:val="000000"/>
          <w:sz w:val="28"/>
        </w:rPr>
        <w:t>TransSteel</w:t>
      </w:r>
      <w:proofErr w:type="spellEnd"/>
      <w:r w:rsidRPr="00194EF6">
        <w:rPr>
          <w:rFonts w:ascii="Arial" w:hAnsi="Arial"/>
          <w:b/>
          <w:color w:val="000000"/>
          <w:sz w:val="28"/>
        </w:rPr>
        <w:t xml:space="preserve"> Pulse</w:t>
      </w:r>
    </w:p>
    <w:p w14:paraId="4FE9AC2F" w14:textId="77777777" w:rsidR="002F49DF" w:rsidRPr="00194EF6" w:rsidRDefault="002F49DF" w:rsidP="002F49DF">
      <w:pPr>
        <w:rPr>
          <w:b/>
        </w:rPr>
      </w:pPr>
    </w:p>
    <w:p w14:paraId="6300CCC1" w14:textId="77777777" w:rsidR="00310E71" w:rsidRPr="00194EF6" w:rsidRDefault="00310E71" w:rsidP="002F49DF">
      <w:pPr>
        <w:rPr>
          <w:b/>
        </w:rPr>
      </w:pPr>
    </w:p>
    <w:p w14:paraId="5AE9E8DC" w14:textId="77777777" w:rsidR="00815771" w:rsidRPr="00194EF6" w:rsidRDefault="00815771" w:rsidP="002F49DF">
      <w:pPr>
        <w:rPr>
          <w:b/>
        </w:rPr>
      </w:pPr>
      <w:r w:rsidRPr="00194EF6">
        <w:rPr>
          <w:b/>
        </w:rPr>
        <w:t xml:space="preserve">Fronius is upgrading its </w:t>
      </w:r>
      <w:proofErr w:type="spellStart"/>
      <w:r w:rsidRPr="00194EF6">
        <w:rPr>
          <w:b/>
        </w:rPr>
        <w:t>TransSteel</w:t>
      </w:r>
      <w:proofErr w:type="spellEnd"/>
      <w:r w:rsidRPr="00194EF6">
        <w:rPr>
          <w:b/>
        </w:rPr>
        <w:t xml:space="preserve"> series with the addition of the pulse function. Not only does the pulsed arc allow faster welding speeds on thicker materials, but rework is reduced as the pulsed arc causes less welding spatter.</w:t>
      </w:r>
    </w:p>
    <w:p w14:paraId="72FA918B" w14:textId="77777777" w:rsidR="00815771" w:rsidRPr="00194EF6" w:rsidRDefault="00815771" w:rsidP="002F49DF"/>
    <w:p w14:paraId="11AE6A2D" w14:textId="77777777" w:rsidR="00815771" w:rsidRPr="00194EF6" w:rsidRDefault="00815771" w:rsidP="002F49DF"/>
    <w:p w14:paraId="02DE0469" w14:textId="4523C46D" w:rsidR="00815771" w:rsidRPr="00194EF6" w:rsidRDefault="00CF3466" w:rsidP="002F49DF">
      <w:r w:rsidRPr="00194EF6">
        <w:t xml:space="preserve">The pulse mode makes it possible to bypass the intermediate arc, which is difficult to control and prone to spatter. The resulting reduction in spattering leads to up to 70 percent less rework. Furthermore, the pulsed arc allows welding speeds that are up to 30 percent higher to be achieved. All these advantages are now also available from the Fronius </w:t>
      </w:r>
      <w:proofErr w:type="spellStart"/>
      <w:r w:rsidRPr="00194EF6">
        <w:t>TransSteel</w:t>
      </w:r>
      <w:proofErr w:type="spellEnd"/>
      <w:r w:rsidRPr="00194EF6">
        <w:t xml:space="preserve"> 3000 compact as well as the </w:t>
      </w:r>
      <w:proofErr w:type="spellStart"/>
      <w:r w:rsidRPr="00194EF6">
        <w:t>TransSteel</w:t>
      </w:r>
      <w:proofErr w:type="spellEnd"/>
      <w:r w:rsidRPr="00194EF6">
        <w:t xml:space="preserve"> 4000 and 5000.</w:t>
      </w:r>
    </w:p>
    <w:p w14:paraId="3D0DE332" w14:textId="77777777" w:rsidR="006E5C99" w:rsidRPr="00194EF6" w:rsidRDefault="006E5C99" w:rsidP="002F49DF"/>
    <w:p w14:paraId="04F1882D" w14:textId="78C00B9A" w:rsidR="00F53A1C" w:rsidRPr="00194EF6" w:rsidRDefault="00F53A1C" w:rsidP="002F49DF">
      <w:pPr>
        <w:rPr>
          <w:b/>
        </w:rPr>
      </w:pPr>
      <w:r w:rsidRPr="00194EF6">
        <w:rPr>
          <w:b/>
        </w:rPr>
        <w:t>Pulse tacking to avoid distortion</w:t>
      </w:r>
    </w:p>
    <w:p w14:paraId="0B22EFC1" w14:textId="77777777" w:rsidR="003D1141" w:rsidRPr="00194EF6" w:rsidRDefault="003D1141" w:rsidP="002F49DF"/>
    <w:p w14:paraId="1E4354D1" w14:textId="7114571F" w:rsidR="00815771" w:rsidRPr="00194EF6" w:rsidRDefault="00B07ADC" w:rsidP="002F49DF">
      <w:r w:rsidRPr="00194EF6">
        <w:t xml:space="preserve">The </w:t>
      </w:r>
      <w:proofErr w:type="spellStart"/>
      <w:r w:rsidRPr="00194EF6">
        <w:t>TransSteel</w:t>
      </w:r>
      <w:proofErr w:type="spellEnd"/>
      <w:r w:rsidRPr="00194EF6">
        <w:t xml:space="preserve"> devices were developed especially for use on steel. The addition of the pulse function now makes these power sources true all-rounders, as a wide range of functions supports the welder in various applications. With the help of the spot function, even and consistent welding spots can be produced – ideal for tacking workpieces. Interval welding not only produces a rippled seam appearance, but the lower heat input also reduces the possibility of material distortion on light gage sheets.</w:t>
      </w:r>
    </w:p>
    <w:p w14:paraId="5B17E191" w14:textId="77777777" w:rsidR="00E133B0" w:rsidRPr="00194EF6" w:rsidRDefault="00E133B0" w:rsidP="002F49DF"/>
    <w:p w14:paraId="00C4360F" w14:textId="5129FC9F" w:rsidR="00485D49" w:rsidRPr="00194EF6" w:rsidRDefault="00E133B0" w:rsidP="002F49DF">
      <w:r w:rsidRPr="00194EF6">
        <w:t xml:space="preserve">Special characteristics ensure the user has the ideal arc properties at their disposal. The “Steel” universal characteristics are particularly suitable for simple and fast welding applications. “Steel Root” has been developed for root welding and also provides a soft and stable dip transfer arc for good gap-bridging ability over wide gaps. The “Steel Dynamic” welding program, on the other hand, produces a particularly hard and concentrated arc, thus achieving high welding speeds and deep penetration. Where minimal spattering and deep penetration are the order of the day, the </w:t>
      </w:r>
      <w:proofErr w:type="spellStart"/>
      <w:r w:rsidRPr="00194EF6">
        <w:t>TransSteel</w:t>
      </w:r>
      <w:proofErr w:type="spellEnd"/>
      <w:r w:rsidRPr="00194EF6">
        <w:t xml:space="preserve"> Pulse models with “Pulse Controlled Spray Arc” provide the perfect settings. With the “</w:t>
      </w:r>
      <w:proofErr w:type="spellStart"/>
      <w:r w:rsidRPr="00194EF6">
        <w:t>SynchroPulse</w:t>
      </w:r>
      <w:proofErr w:type="spellEnd"/>
      <w:r w:rsidRPr="00194EF6">
        <w:t>”, the welding power alternates between two operating points at a frequency of up to 5 Hertz. As the change between high and low current facilitates welding in a vertical up position, for example, it is possible to produce a pronounced seam rippling on aluminum alloys.</w:t>
      </w:r>
    </w:p>
    <w:p w14:paraId="2DAAA7C5" w14:textId="77777777" w:rsidR="00FD387F" w:rsidRPr="00194EF6" w:rsidRDefault="00FD387F" w:rsidP="002F49DF"/>
    <w:p w14:paraId="3DA395BE" w14:textId="1C4D7496" w:rsidR="00485D49" w:rsidRPr="00194EF6" w:rsidRDefault="006E5C99" w:rsidP="002F49DF">
      <w:pPr>
        <w:rPr>
          <w:b/>
        </w:rPr>
      </w:pPr>
      <w:r w:rsidRPr="00194EF6">
        <w:rPr>
          <w:b/>
        </w:rPr>
        <w:t>Three power categories, two models, one solution</w:t>
      </w:r>
    </w:p>
    <w:p w14:paraId="47B46BB2" w14:textId="77777777" w:rsidR="00485D49" w:rsidRPr="00194EF6" w:rsidRDefault="00485D49" w:rsidP="002F49DF"/>
    <w:p w14:paraId="025A8DB5" w14:textId="745E2555" w:rsidR="00485D49" w:rsidRPr="00194EF6" w:rsidRDefault="00F53A1C" w:rsidP="002F49DF">
      <w:r w:rsidRPr="00194EF6">
        <w:t xml:space="preserve">The intuitive operating concept of the </w:t>
      </w:r>
      <w:proofErr w:type="spellStart"/>
      <w:r w:rsidRPr="00194EF6">
        <w:t>TransSteel</w:t>
      </w:r>
      <w:proofErr w:type="spellEnd"/>
      <w:r w:rsidRPr="00194EF6">
        <w:t xml:space="preserve"> allows immediate commissioning of the device without any previous knowledge. All the necessary welding parameters can be set on the front panel. A simple option for documenting the welding data completes the device concept. A USB thumb drive can be connected to the rear of the power source to store all important data – including time and device-related data, but also the parameters used such as current, voltage, and wire speed.</w:t>
      </w:r>
    </w:p>
    <w:p w14:paraId="59657C29" w14:textId="77777777" w:rsidR="00530FD5" w:rsidRPr="00194EF6" w:rsidRDefault="00530FD5" w:rsidP="002F49DF"/>
    <w:p w14:paraId="255924D0" w14:textId="2E626527" w:rsidR="00530FD5" w:rsidRPr="00194EF6" w:rsidRDefault="009C4723" w:rsidP="002F49DF">
      <w:r w:rsidRPr="00194EF6">
        <w:t xml:space="preserve">Fronius has added the pulse function to three models. The </w:t>
      </w:r>
      <w:proofErr w:type="spellStart"/>
      <w:r w:rsidRPr="00194EF6">
        <w:t>TransSteel</w:t>
      </w:r>
      <w:proofErr w:type="spellEnd"/>
      <w:r w:rsidRPr="00194EF6">
        <w:t xml:space="preserve"> 3000 compact Pulse is a </w:t>
      </w:r>
      <w:proofErr w:type="spellStart"/>
      <w:r w:rsidRPr="00194EF6">
        <w:t>multiprocess</w:t>
      </w:r>
      <w:proofErr w:type="spellEnd"/>
      <w:r w:rsidRPr="00194EF6">
        <w:t xml:space="preserve"> device that masters all three welding processes to the same high degree. The compact unit is ideal for a wide range of welding tasks on the construction site, in the workshop, or for repair work. For recurring welding tasks or in small series production, the pulse function on the </w:t>
      </w:r>
      <w:proofErr w:type="spellStart"/>
      <w:r w:rsidRPr="00194EF6">
        <w:t>TransSteel</w:t>
      </w:r>
      <w:proofErr w:type="spellEnd"/>
      <w:r w:rsidRPr="00194EF6">
        <w:t xml:space="preserve"> 4000 Pulse and </w:t>
      </w:r>
      <w:proofErr w:type="spellStart"/>
      <w:r w:rsidRPr="00194EF6">
        <w:t>TransSteel</w:t>
      </w:r>
      <w:proofErr w:type="spellEnd"/>
      <w:r w:rsidRPr="00194EF6">
        <w:t xml:space="preserve"> 5000 Pulse brings more options and speed. In contrast to the Compact version, these higher-power units have a separate </w:t>
      </w:r>
      <w:proofErr w:type="spellStart"/>
      <w:r w:rsidRPr="00194EF6">
        <w:t>wirefeeder</w:t>
      </w:r>
      <w:proofErr w:type="spellEnd"/>
      <w:r w:rsidRPr="00194EF6">
        <w:t>.</w:t>
      </w:r>
    </w:p>
    <w:p w14:paraId="07E2F73A" w14:textId="77777777" w:rsidR="001F1F25" w:rsidRDefault="001F1F25" w:rsidP="002F49DF"/>
    <w:p w14:paraId="4A937674" w14:textId="77777777" w:rsidR="00635D58" w:rsidRPr="00194EF6" w:rsidRDefault="00635D58" w:rsidP="002F49DF"/>
    <w:p w14:paraId="41E743D3" w14:textId="77777777" w:rsidR="00F53A1C" w:rsidRPr="00194EF6" w:rsidRDefault="00F53A1C" w:rsidP="002F49DF"/>
    <w:p w14:paraId="5B82FA0D" w14:textId="397EA52D" w:rsidR="00ED4FC0" w:rsidRPr="00194EF6" w:rsidRDefault="00635D58" w:rsidP="003F6E14">
      <w:pPr>
        <w:rPr>
          <w:rFonts w:cs="Arial"/>
          <w:i/>
          <w:szCs w:val="20"/>
        </w:rPr>
      </w:pPr>
      <w:r>
        <w:rPr>
          <w:i/>
        </w:rPr>
        <w:t>3,301</w:t>
      </w:r>
      <w:r w:rsidR="004F0F10" w:rsidRPr="00194EF6">
        <w:rPr>
          <w:i/>
        </w:rPr>
        <w:t xml:space="preserve"> characters (including spaces)</w:t>
      </w:r>
    </w:p>
    <w:p w14:paraId="5DAB42CF" w14:textId="77777777" w:rsidR="00EA5093" w:rsidRDefault="00EA5093" w:rsidP="003F6E14">
      <w:pPr>
        <w:rPr>
          <w:rFonts w:cs="Arial"/>
          <w:b/>
          <w:szCs w:val="20"/>
        </w:rPr>
      </w:pPr>
    </w:p>
    <w:p w14:paraId="16342872" w14:textId="77777777" w:rsidR="00635D58" w:rsidRPr="00194EF6" w:rsidRDefault="00635D58" w:rsidP="003F6E14">
      <w:pPr>
        <w:rPr>
          <w:rFonts w:cs="Arial"/>
          <w:b/>
          <w:szCs w:val="20"/>
        </w:rPr>
      </w:pPr>
    </w:p>
    <w:p w14:paraId="459749D1" w14:textId="21C0CAD1" w:rsidR="004F0F10" w:rsidRPr="00194EF6" w:rsidRDefault="00635D58" w:rsidP="00A64948">
      <w:r w:rsidRPr="00635D58">
        <w:rPr>
          <w:b/>
        </w:rPr>
        <w:lastRenderedPageBreak/>
        <w:t>Navigation Title:</w:t>
      </w:r>
      <w:r>
        <w:t xml:space="preserve"> </w:t>
      </w:r>
      <w:proofErr w:type="spellStart"/>
      <w:r w:rsidR="004F0F10" w:rsidRPr="00194EF6">
        <w:t>TransSteel</w:t>
      </w:r>
      <w:proofErr w:type="spellEnd"/>
      <w:r w:rsidR="004F0F10" w:rsidRPr="00194EF6">
        <w:t xml:space="preserve"> Pulse</w:t>
      </w:r>
    </w:p>
    <w:p w14:paraId="340AB00A" w14:textId="77777777" w:rsidR="004F0F10" w:rsidRPr="00194EF6" w:rsidRDefault="004F0F10" w:rsidP="00A64948"/>
    <w:p w14:paraId="57D0B2C7" w14:textId="530B0D84" w:rsidR="00BC11EE" w:rsidRPr="00194EF6" w:rsidRDefault="00635D58" w:rsidP="00A64948">
      <w:r w:rsidRPr="00635D58">
        <w:rPr>
          <w:b/>
        </w:rPr>
        <w:t>Display Name (URL):</w:t>
      </w:r>
      <w:r>
        <w:t xml:space="preserve"> </w:t>
      </w:r>
      <w:proofErr w:type="spellStart"/>
      <w:r w:rsidR="004F0F10" w:rsidRPr="00194EF6">
        <w:t>transsteel</w:t>
      </w:r>
      <w:proofErr w:type="spellEnd"/>
      <w:r w:rsidR="004F0F10" w:rsidRPr="00194EF6">
        <w:t>-pulse</w:t>
      </w:r>
    </w:p>
    <w:p w14:paraId="57F7A4C6" w14:textId="77777777" w:rsidR="004F0F10" w:rsidRPr="00194EF6" w:rsidRDefault="004F0F10" w:rsidP="00A64948"/>
    <w:p w14:paraId="5D0215C9" w14:textId="12BD379A" w:rsidR="004F0F10" w:rsidRPr="00194EF6" w:rsidRDefault="00635D58" w:rsidP="004F0F10">
      <w:r w:rsidRPr="00635D58">
        <w:rPr>
          <w:b/>
        </w:rPr>
        <w:t>Meta-Title:</w:t>
      </w:r>
      <w:r>
        <w:t xml:space="preserve"> </w:t>
      </w:r>
      <w:proofErr w:type="spellStart"/>
      <w:r w:rsidR="004F0F10" w:rsidRPr="00194EF6">
        <w:t>TransSteel</w:t>
      </w:r>
      <w:proofErr w:type="spellEnd"/>
      <w:r w:rsidR="004F0F10" w:rsidRPr="00194EF6">
        <w:t xml:space="preserve"> Pulse: Less rework through pulse welding</w:t>
      </w:r>
    </w:p>
    <w:p w14:paraId="52793591" w14:textId="77777777" w:rsidR="004F0F10" w:rsidRPr="00194EF6" w:rsidRDefault="004F0F10" w:rsidP="00A64948"/>
    <w:p w14:paraId="7D3DFE16" w14:textId="1C5D5DE2" w:rsidR="00070925" w:rsidRPr="00635D58" w:rsidRDefault="00A64948" w:rsidP="003F6E14">
      <w:r w:rsidRPr="00635D58">
        <w:rPr>
          <w:b/>
        </w:rPr>
        <w:t>Meta-Description</w:t>
      </w:r>
      <w:r w:rsidR="00635D58" w:rsidRPr="00635D58">
        <w:rPr>
          <w:b/>
        </w:rPr>
        <w:t>:</w:t>
      </w:r>
      <w:r w:rsidR="00635D58">
        <w:t xml:space="preserve"> </w:t>
      </w:r>
      <w:r w:rsidR="0068455B" w:rsidRPr="00194EF6">
        <w:t>Not only does the pulsed arc allow faster welding speeds on thicker materials, but less spatter means up to 70% less rework.</w:t>
      </w:r>
    </w:p>
    <w:p w14:paraId="39BE7E79" w14:textId="0383909A" w:rsidR="00EA5093" w:rsidRDefault="00EA5093">
      <w:pPr>
        <w:rPr>
          <w:rFonts w:cs="Arial"/>
          <w:b/>
          <w:szCs w:val="20"/>
        </w:rPr>
      </w:pPr>
    </w:p>
    <w:p w14:paraId="44E770FB" w14:textId="77777777" w:rsidR="00635D58" w:rsidRPr="00194EF6" w:rsidRDefault="00635D58">
      <w:pPr>
        <w:rPr>
          <w:rFonts w:cs="Arial"/>
          <w:b/>
          <w:szCs w:val="20"/>
        </w:rPr>
      </w:pPr>
    </w:p>
    <w:p w14:paraId="1FDA61A3" w14:textId="77777777" w:rsidR="00635D58" w:rsidRPr="00693612" w:rsidRDefault="00635D58" w:rsidP="00635D58">
      <w:pPr>
        <w:rPr>
          <w:rFonts w:cs="Arial"/>
          <w:b/>
          <w:szCs w:val="20"/>
        </w:rPr>
      </w:pPr>
      <w:r w:rsidRPr="00693612">
        <w:rPr>
          <w:b/>
          <w:szCs w:val="20"/>
        </w:rPr>
        <w:t xml:space="preserve">Captions: </w:t>
      </w:r>
    </w:p>
    <w:p w14:paraId="2C54946E" w14:textId="77777777" w:rsidR="00DA654E" w:rsidRPr="00194EF6" w:rsidRDefault="00DA654E" w:rsidP="003F6E14">
      <w:pPr>
        <w:rPr>
          <w:rFonts w:cs="Arial"/>
          <w:szCs w:val="20"/>
          <w:lang w:val="de-DE"/>
        </w:rPr>
      </w:pPr>
    </w:p>
    <w:p w14:paraId="4521CE8D" w14:textId="027861CF" w:rsidR="00EA5093" w:rsidRPr="00194EF6" w:rsidRDefault="00FB50C7" w:rsidP="003F6E14">
      <w:pPr>
        <w:rPr>
          <w:rFonts w:cs="Arial"/>
          <w:b/>
          <w:szCs w:val="20"/>
        </w:rPr>
      </w:pPr>
      <w:r w:rsidRPr="00194EF6">
        <w:rPr>
          <w:noProof/>
          <w:lang w:val="de-AT" w:eastAsia="de-AT"/>
        </w:rPr>
        <w:drawing>
          <wp:inline distT="0" distB="0" distL="0" distR="0" wp14:anchorId="5F4D057C" wp14:editId="2DCFCEAC">
            <wp:extent cx="1842448" cy="137994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847995" cy="1384094"/>
                    </a:xfrm>
                    <a:prstGeom prst="rect">
                      <a:avLst/>
                    </a:prstGeom>
                  </pic:spPr>
                </pic:pic>
              </a:graphicData>
            </a:graphic>
          </wp:inline>
        </w:drawing>
      </w:r>
    </w:p>
    <w:p w14:paraId="1D37C792" w14:textId="5A5DDFAD" w:rsidR="00DB1DD3" w:rsidRPr="00194EF6" w:rsidRDefault="00512ECD" w:rsidP="00DB1DD3">
      <w:pPr>
        <w:rPr>
          <w:rFonts w:cs="Arial"/>
          <w:b/>
          <w:szCs w:val="20"/>
        </w:rPr>
      </w:pPr>
      <w:r w:rsidRPr="00194EF6">
        <w:rPr>
          <w:b/>
        </w:rPr>
        <w:t xml:space="preserve">Image 1: </w:t>
      </w:r>
      <w:r w:rsidRPr="00194EF6">
        <w:t xml:space="preserve">Fronius is adding the pulse function to the existing </w:t>
      </w:r>
      <w:proofErr w:type="spellStart"/>
      <w:r w:rsidRPr="00194EF6">
        <w:t>TransSteel</w:t>
      </w:r>
      <w:proofErr w:type="spellEnd"/>
      <w:r w:rsidRPr="00194EF6">
        <w:t xml:space="preserve"> series, making welding even easier.</w:t>
      </w:r>
    </w:p>
    <w:p w14:paraId="7FEFE954" w14:textId="77777777" w:rsidR="00DB1DD3" w:rsidRPr="00194EF6" w:rsidRDefault="00DB1DD3" w:rsidP="00DB1DD3">
      <w:pPr>
        <w:rPr>
          <w:rFonts w:cs="Arial"/>
          <w:b/>
          <w:szCs w:val="20"/>
        </w:rPr>
      </w:pPr>
    </w:p>
    <w:p w14:paraId="1838658B" w14:textId="2F41741D" w:rsidR="00FB50C7" w:rsidRPr="00194EF6" w:rsidRDefault="00FB50C7" w:rsidP="00DB1DD3">
      <w:pPr>
        <w:rPr>
          <w:rFonts w:cs="Arial"/>
          <w:b/>
          <w:szCs w:val="20"/>
        </w:rPr>
      </w:pPr>
      <w:r w:rsidRPr="00194EF6">
        <w:rPr>
          <w:noProof/>
          <w:lang w:val="de-AT" w:eastAsia="de-AT"/>
        </w:rPr>
        <w:drawing>
          <wp:inline distT="0" distB="0" distL="0" distR="0" wp14:anchorId="7D105014" wp14:editId="239CF5B8">
            <wp:extent cx="1862919" cy="1402939"/>
            <wp:effectExtent l="0" t="0" r="444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868575" cy="1407199"/>
                    </a:xfrm>
                    <a:prstGeom prst="rect">
                      <a:avLst/>
                    </a:prstGeom>
                  </pic:spPr>
                </pic:pic>
              </a:graphicData>
            </a:graphic>
          </wp:inline>
        </w:drawing>
      </w:r>
    </w:p>
    <w:p w14:paraId="26B3AF45" w14:textId="587AAD8B" w:rsidR="00DB1DD3" w:rsidRPr="00194EF6" w:rsidRDefault="00DB1DD3" w:rsidP="00DB1DD3">
      <w:pPr>
        <w:rPr>
          <w:rFonts w:cs="Arial"/>
          <w:szCs w:val="20"/>
        </w:rPr>
      </w:pPr>
      <w:r w:rsidRPr="00194EF6">
        <w:rPr>
          <w:b/>
        </w:rPr>
        <w:t xml:space="preserve">Image 2: </w:t>
      </w:r>
      <w:r w:rsidRPr="00194EF6">
        <w:t>Pulse welding helps the welder to produce neat seam rippling or to minimize distortion, such as during tacking.</w:t>
      </w:r>
    </w:p>
    <w:p w14:paraId="5657A39C" w14:textId="473AE34A" w:rsidR="00DB1DD3" w:rsidRPr="00194EF6" w:rsidRDefault="00FB50C7" w:rsidP="00DB1DD3">
      <w:pPr>
        <w:rPr>
          <w:rFonts w:cs="Arial"/>
          <w:b/>
          <w:szCs w:val="20"/>
        </w:rPr>
      </w:pPr>
      <w:r w:rsidRPr="00194EF6">
        <w:rPr>
          <w:noProof/>
          <w:lang w:val="de-AT" w:eastAsia="de-AT"/>
        </w:rPr>
        <w:drawing>
          <wp:inline distT="0" distB="0" distL="0" distR="0" wp14:anchorId="392E5C42" wp14:editId="6ED1B40F">
            <wp:extent cx="1869743" cy="1269579"/>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885432" cy="1280232"/>
                    </a:xfrm>
                    <a:prstGeom prst="rect">
                      <a:avLst/>
                    </a:prstGeom>
                  </pic:spPr>
                </pic:pic>
              </a:graphicData>
            </a:graphic>
          </wp:inline>
        </w:drawing>
      </w:r>
    </w:p>
    <w:p w14:paraId="174DC6FC" w14:textId="5878DB04" w:rsidR="00DB1DD3" w:rsidRPr="00194EF6" w:rsidRDefault="00DB1DD3" w:rsidP="00DB1DD3">
      <w:pPr>
        <w:rPr>
          <w:rFonts w:cs="Arial"/>
          <w:b/>
          <w:szCs w:val="20"/>
        </w:rPr>
      </w:pPr>
      <w:r w:rsidRPr="00194EF6">
        <w:rPr>
          <w:b/>
        </w:rPr>
        <w:t xml:space="preserve">Image 3: </w:t>
      </w:r>
      <w:r w:rsidRPr="00194EF6">
        <w:t xml:space="preserve">With the intuitive operating concept, the welder can start up the </w:t>
      </w:r>
      <w:proofErr w:type="spellStart"/>
      <w:r w:rsidRPr="00194EF6">
        <w:t>TransSteel</w:t>
      </w:r>
      <w:proofErr w:type="spellEnd"/>
      <w:r w:rsidRPr="00194EF6">
        <w:t xml:space="preserve"> immediately and without any prior knowledge of the device.</w:t>
      </w:r>
    </w:p>
    <w:p w14:paraId="5AAF46BA" w14:textId="77777777" w:rsidR="00DB1DD3" w:rsidRPr="00194EF6" w:rsidRDefault="00DB1DD3" w:rsidP="00DB1DD3">
      <w:pPr>
        <w:rPr>
          <w:rFonts w:cs="Arial"/>
          <w:b/>
          <w:szCs w:val="20"/>
        </w:rPr>
      </w:pPr>
    </w:p>
    <w:p w14:paraId="7DF59A35" w14:textId="60DB09DA" w:rsidR="00FB50C7" w:rsidRPr="00194EF6" w:rsidRDefault="00FB50C7" w:rsidP="00DB1DD3">
      <w:pPr>
        <w:rPr>
          <w:rFonts w:cs="Arial"/>
          <w:b/>
          <w:szCs w:val="20"/>
        </w:rPr>
      </w:pPr>
      <w:r w:rsidRPr="00194EF6">
        <w:rPr>
          <w:noProof/>
          <w:lang w:val="de-AT" w:eastAsia="de-AT"/>
        </w:rPr>
        <w:drawing>
          <wp:inline distT="0" distB="0" distL="0" distR="0" wp14:anchorId="4E15EB01" wp14:editId="0D88AA43">
            <wp:extent cx="1822200" cy="1221475"/>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4099" cy="1229451"/>
                    </a:xfrm>
                    <a:prstGeom prst="rect">
                      <a:avLst/>
                    </a:prstGeom>
                  </pic:spPr>
                </pic:pic>
              </a:graphicData>
            </a:graphic>
          </wp:inline>
        </w:drawing>
      </w:r>
    </w:p>
    <w:p w14:paraId="75EB5F27" w14:textId="028EB535" w:rsidR="00DB1DD3" w:rsidRPr="00194EF6" w:rsidRDefault="00DB1DD3" w:rsidP="00DB1DD3">
      <w:pPr>
        <w:rPr>
          <w:rFonts w:cs="Arial"/>
          <w:b/>
          <w:szCs w:val="20"/>
        </w:rPr>
      </w:pPr>
      <w:r w:rsidRPr="00194EF6">
        <w:rPr>
          <w:b/>
        </w:rPr>
        <w:t xml:space="preserve">Image 4: </w:t>
      </w:r>
      <w:r w:rsidRPr="00194EF6">
        <w:t xml:space="preserve">The </w:t>
      </w:r>
      <w:proofErr w:type="spellStart"/>
      <w:r w:rsidRPr="00194EF6">
        <w:t>TransSteel</w:t>
      </w:r>
      <w:proofErr w:type="spellEnd"/>
      <w:r w:rsidRPr="00194EF6">
        <w:t xml:space="preserve"> 3000 compact Pulse is a </w:t>
      </w:r>
      <w:proofErr w:type="spellStart"/>
      <w:r w:rsidRPr="00194EF6">
        <w:t>multiprocess</w:t>
      </w:r>
      <w:proofErr w:type="spellEnd"/>
      <w:r w:rsidRPr="00194EF6">
        <w:t xml:space="preserve"> device that masters MIG/MAG, TIG, and electrode welding to the same high degree.</w:t>
      </w:r>
    </w:p>
    <w:p w14:paraId="61AE47E3" w14:textId="77777777" w:rsidR="00DB1DD3" w:rsidRPr="00194EF6" w:rsidRDefault="00DB1DD3" w:rsidP="00DB1DD3">
      <w:pPr>
        <w:rPr>
          <w:rFonts w:cs="Arial"/>
          <w:b/>
          <w:szCs w:val="20"/>
        </w:rPr>
      </w:pPr>
    </w:p>
    <w:p w14:paraId="4EF88775" w14:textId="3B245E73" w:rsidR="00FB50C7" w:rsidRPr="00194EF6" w:rsidRDefault="00FB50C7" w:rsidP="00FB50C7">
      <w:pPr>
        <w:jc w:val="both"/>
        <w:rPr>
          <w:rFonts w:cs="Arial"/>
          <w:b/>
          <w:szCs w:val="20"/>
        </w:rPr>
      </w:pPr>
      <w:r w:rsidRPr="00194EF6">
        <w:rPr>
          <w:noProof/>
          <w:lang w:val="de-AT" w:eastAsia="de-AT"/>
        </w:rPr>
        <w:drawing>
          <wp:inline distT="0" distB="0" distL="0" distR="0" wp14:anchorId="7D482596" wp14:editId="4232212E">
            <wp:extent cx="1181207" cy="1572768"/>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188947" cy="1583074"/>
                    </a:xfrm>
                    <a:prstGeom prst="rect">
                      <a:avLst/>
                    </a:prstGeom>
                  </pic:spPr>
                </pic:pic>
              </a:graphicData>
            </a:graphic>
          </wp:inline>
        </w:drawing>
      </w:r>
    </w:p>
    <w:p w14:paraId="488FC1C3" w14:textId="6BCA1BCD" w:rsidR="00DB1DD3" w:rsidRPr="00194EF6" w:rsidRDefault="00DB1DD3" w:rsidP="00DB1DD3">
      <w:pPr>
        <w:rPr>
          <w:rFonts w:cs="Arial"/>
          <w:b/>
          <w:szCs w:val="20"/>
        </w:rPr>
      </w:pPr>
      <w:r w:rsidRPr="00194EF6">
        <w:rPr>
          <w:b/>
        </w:rPr>
        <w:t xml:space="preserve">Image 5: </w:t>
      </w:r>
      <w:proofErr w:type="spellStart"/>
      <w:r w:rsidRPr="00194EF6">
        <w:t>TransSteel</w:t>
      </w:r>
      <w:proofErr w:type="spellEnd"/>
      <w:r w:rsidRPr="00194EF6">
        <w:t xml:space="preserve"> 4000 and 5000 Pulse have a separate </w:t>
      </w:r>
      <w:proofErr w:type="spellStart"/>
      <w:r w:rsidRPr="00194EF6">
        <w:t>wirefeeder</w:t>
      </w:r>
      <w:proofErr w:type="spellEnd"/>
      <w:r w:rsidRPr="00194EF6">
        <w:t xml:space="preserve"> and are therefore particularly suitable for intensive welding applications.</w:t>
      </w:r>
    </w:p>
    <w:p w14:paraId="02703361" w14:textId="77777777" w:rsidR="008F191C" w:rsidRDefault="008F191C" w:rsidP="003F6E14">
      <w:pPr>
        <w:rPr>
          <w:rFonts w:cs="Arial"/>
          <w:b/>
          <w:szCs w:val="20"/>
        </w:rPr>
      </w:pPr>
    </w:p>
    <w:p w14:paraId="1AC5B2CD" w14:textId="77777777" w:rsidR="00635D58" w:rsidRPr="00194EF6" w:rsidRDefault="00635D58" w:rsidP="003F6E14">
      <w:pPr>
        <w:rPr>
          <w:rFonts w:cs="Arial"/>
          <w:b/>
          <w:szCs w:val="20"/>
        </w:rPr>
      </w:pPr>
    </w:p>
    <w:p w14:paraId="3377E004" w14:textId="77777777" w:rsidR="00E5311A" w:rsidRPr="00194EF6" w:rsidRDefault="00E5311A" w:rsidP="003F6E14">
      <w:pPr>
        <w:rPr>
          <w:rFonts w:cs="Arial"/>
          <w:szCs w:val="20"/>
        </w:rPr>
      </w:pPr>
      <w:r w:rsidRPr="00194EF6">
        <w:t>Photos: Fronius International GmbH, reproduction free of charge</w:t>
      </w:r>
    </w:p>
    <w:p w14:paraId="2D691BCB" w14:textId="77777777" w:rsidR="00635D58" w:rsidRPr="00194EF6" w:rsidRDefault="00635D58" w:rsidP="003F6E14">
      <w:pPr>
        <w:rPr>
          <w:rFonts w:cs="Arial"/>
          <w:szCs w:val="20"/>
        </w:rPr>
      </w:pPr>
    </w:p>
    <w:p w14:paraId="7E88096D" w14:textId="0EF76206" w:rsidR="0060242D" w:rsidRPr="00194EF6" w:rsidRDefault="0060242D" w:rsidP="0060242D">
      <w:pPr>
        <w:rPr>
          <w:rFonts w:cs="Arial"/>
          <w:szCs w:val="20"/>
        </w:rPr>
      </w:pPr>
      <w:r w:rsidRPr="00194EF6">
        <w:t>This news release and the images can be downloaded from:</w:t>
      </w:r>
    </w:p>
    <w:p w14:paraId="419A1F53" w14:textId="77777777" w:rsidR="004F0F10" w:rsidRPr="00194EF6" w:rsidRDefault="004F0F10" w:rsidP="00D74261">
      <w:r w:rsidRPr="00194EF6">
        <w:fldChar w:fldCharType="begin"/>
      </w:r>
      <w:r w:rsidRPr="00194EF6">
        <w:instrText xml:space="preserve"> HYPERLINK "https://www.fronius.com/en/welding-technology/info-centre/press/transsteel-pulse" </w:instrText>
      </w:r>
    </w:p>
    <w:p w14:paraId="50B0971B" w14:textId="77777777" w:rsidR="004F0F10" w:rsidRPr="00194EF6" w:rsidRDefault="004F0F10" w:rsidP="00D74261">
      <w:pPr>
        <w:rPr>
          <w:rStyle w:val="Hyperlink"/>
        </w:rPr>
      </w:pPr>
      <w:r w:rsidRPr="00194EF6">
        <w:fldChar w:fldCharType="separate"/>
      </w:r>
      <w:r w:rsidRPr="00194EF6">
        <w:rPr>
          <w:rStyle w:val="Hyperlink"/>
        </w:rPr>
        <w:t>https://www.fronius.com/en/welding-technology/info-centre/press/transsteel-pulse</w:t>
      </w:r>
    </w:p>
    <w:p w14:paraId="4A92D87D" w14:textId="21A1CC7D" w:rsidR="0060242D" w:rsidRPr="00194EF6" w:rsidRDefault="004F0F10" w:rsidP="003F6E14">
      <w:pPr>
        <w:rPr>
          <w:rFonts w:cs="Arial"/>
        </w:rPr>
      </w:pPr>
      <w:r w:rsidRPr="00194EF6">
        <w:fldChar w:fldCharType="end"/>
      </w:r>
    </w:p>
    <w:p w14:paraId="276D9A10" w14:textId="77777777" w:rsidR="00D74261" w:rsidRDefault="00D74261" w:rsidP="003F6E14">
      <w:pPr>
        <w:rPr>
          <w:rFonts w:cs="Arial"/>
          <w:b/>
          <w:szCs w:val="20"/>
        </w:rPr>
      </w:pPr>
    </w:p>
    <w:p w14:paraId="345C12DD" w14:textId="77777777" w:rsidR="00635D58" w:rsidRPr="00194EF6" w:rsidRDefault="00635D58" w:rsidP="003F6E14">
      <w:pPr>
        <w:rPr>
          <w:rFonts w:cs="Arial"/>
          <w:b/>
          <w:szCs w:val="20"/>
        </w:rPr>
      </w:pPr>
    </w:p>
    <w:p w14:paraId="5BD163D0" w14:textId="77777777" w:rsidR="00635D58" w:rsidRPr="00693612" w:rsidRDefault="00635D58" w:rsidP="00635D58">
      <w:pPr>
        <w:rPr>
          <w:rFonts w:cs="Arial"/>
          <w:szCs w:val="20"/>
        </w:rPr>
      </w:pPr>
      <w:r w:rsidRPr="00693612">
        <w:rPr>
          <w:b/>
          <w:szCs w:val="20"/>
        </w:rPr>
        <w:t>Business Unit Perfect Welding</w:t>
      </w:r>
    </w:p>
    <w:p w14:paraId="0AEF185A" w14:textId="77777777" w:rsidR="00635D58" w:rsidRPr="00693612" w:rsidRDefault="00635D58" w:rsidP="00635D58">
      <w:pPr>
        <w:rPr>
          <w:szCs w:val="20"/>
        </w:rPr>
      </w:pPr>
      <w:r w:rsidRPr="00693612">
        <w:rPr>
          <w:szCs w:val="20"/>
        </w:rPr>
        <w:t xml:space="preserve">Fronius Perfect Welding is an innovation leader for arc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 </w:t>
      </w:r>
    </w:p>
    <w:p w14:paraId="1185FCDB" w14:textId="77777777" w:rsidR="00635D58" w:rsidRPr="00693612" w:rsidRDefault="00635D58" w:rsidP="00635D58">
      <w:pPr>
        <w:rPr>
          <w:szCs w:val="20"/>
        </w:rPr>
      </w:pPr>
    </w:p>
    <w:p w14:paraId="5C420DF6" w14:textId="77777777" w:rsidR="00635D58" w:rsidRPr="00693612" w:rsidRDefault="00635D58" w:rsidP="00635D58">
      <w:pPr>
        <w:rPr>
          <w:szCs w:val="20"/>
        </w:rPr>
      </w:pPr>
    </w:p>
    <w:p w14:paraId="6D1E7D3E" w14:textId="77777777" w:rsidR="00635D58" w:rsidRDefault="00635D58" w:rsidP="00635D58">
      <w:pPr>
        <w:rPr>
          <w:b/>
          <w:szCs w:val="20"/>
        </w:rPr>
      </w:pPr>
      <w:r>
        <w:rPr>
          <w:b/>
          <w:szCs w:val="20"/>
        </w:rPr>
        <w:t>Fronius International GmbH</w:t>
      </w:r>
    </w:p>
    <w:p w14:paraId="45B79C6C" w14:textId="77777777" w:rsidR="00635D58" w:rsidRDefault="00635D58" w:rsidP="00635D58">
      <w:pPr>
        <w:rPr>
          <w:szCs w:val="20"/>
          <w:lang w:val="en-GB" w:eastAsia="en-GB"/>
        </w:rPr>
      </w:pPr>
      <w:r>
        <w:rPr>
          <w:szCs w:val="20"/>
        </w:rPr>
        <w:t xml:space="preserve">Fronius International is an Austrian company with headquarters in </w:t>
      </w:r>
      <w:proofErr w:type="spellStart"/>
      <w:r>
        <w:rPr>
          <w:szCs w:val="20"/>
        </w:rPr>
        <w:t>Pettenbach</w:t>
      </w:r>
      <w:proofErr w:type="spellEnd"/>
      <w:r>
        <w:rPr>
          <w:szCs w:val="20"/>
        </w:rPr>
        <w:t xml:space="preserve"> and other sites in Wels, </w:t>
      </w:r>
      <w:proofErr w:type="spellStart"/>
      <w:r>
        <w:rPr>
          <w:szCs w:val="20"/>
        </w:rPr>
        <w:t>Thalheim</w:t>
      </w:r>
      <w:proofErr w:type="spellEnd"/>
      <w:r>
        <w:rPr>
          <w:szCs w:val="20"/>
        </w:rPr>
        <w:t xml:space="preserve">, </w:t>
      </w:r>
      <w:proofErr w:type="spellStart"/>
      <w:r>
        <w:rPr>
          <w:szCs w:val="20"/>
        </w:rPr>
        <w:t>Steinhaus</w:t>
      </w:r>
      <w:proofErr w:type="spellEnd"/>
      <w:r>
        <w:rPr>
          <w:szCs w:val="20"/>
        </w:rPr>
        <w:t xml:space="preserve"> and </w:t>
      </w:r>
      <w:proofErr w:type="spellStart"/>
      <w:r>
        <w:rPr>
          <w:szCs w:val="20"/>
        </w:rPr>
        <w:t>Sattledt</w:t>
      </w:r>
      <w:proofErr w:type="spellEnd"/>
      <w:r>
        <w:rPr>
          <w:szCs w:val="20"/>
        </w:rPr>
        <w:t xml:space="preserve">. Founded by Günter Fronius in 1945, this long-standing company with a rich tradition will be celebrating its 75th anniversary in 2020. What began as a local one-man venture has grown into a global player with more than 5440 </w:t>
      </w:r>
      <w:proofErr w:type="gramStart"/>
      <w:r>
        <w:rPr>
          <w:szCs w:val="20"/>
        </w:rPr>
        <w:t>employees</w:t>
      </w:r>
      <w:proofErr w:type="gramEnd"/>
      <w:r>
        <w:rPr>
          <w:szCs w:val="20"/>
        </w:rPr>
        <w:t xml:space="preserve"> worldwide working in the areas of welding technology, photovoltaics and battery charging systems. Its export ratio of around 93 percent is achieved with 34 international Fronius subsidiaries and sales partners/representatives in more than 60 countries. Moreover, its innovative products and services and its portfolio of 1264 registered patents make it an innovation leader on the world market.</w:t>
      </w:r>
    </w:p>
    <w:p w14:paraId="2FF8C077" w14:textId="77777777" w:rsidR="00635D58" w:rsidRPr="00802260" w:rsidRDefault="00635D58" w:rsidP="00635D58">
      <w:pPr>
        <w:rPr>
          <w:szCs w:val="20"/>
          <w:lang w:val="en-GB"/>
        </w:rPr>
      </w:pPr>
    </w:p>
    <w:p w14:paraId="74FC57EA" w14:textId="77777777" w:rsidR="00635D58" w:rsidRDefault="00635D58" w:rsidP="00635D58">
      <w:pPr>
        <w:rPr>
          <w:szCs w:val="20"/>
          <w:lang w:val="pt-BR"/>
        </w:rPr>
      </w:pPr>
    </w:p>
    <w:p w14:paraId="0FC59F2D" w14:textId="77777777" w:rsidR="00635D58" w:rsidRPr="0049489F" w:rsidRDefault="00635D58" w:rsidP="00635D58">
      <w:pPr>
        <w:rPr>
          <w:szCs w:val="20"/>
          <w:lang w:val="pt-BR"/>
        </w:rPr>
      </w:pPr>
    </w:p>
    <w:p w14:paraId="008AAD58" w14:textId="77777777" w:rsidR="006047CF" w:rsidRPr="00693612" w:rsidRDefault="006047CF" w:rsidP="006047CF">
      <w:pPr>
        <w:pStyle w:val="Textkrper2"/>
        <w:spacing w:after="0" w:line="240" w:lineRule="auto"/>
        <w:ind w:right="29"/>
        <w:rPr>
          <w:rFonts w:cs="Arial"/>
          <w:szCs w:val="20"/>
        </w:rPr>
      </w:pPr>
      <w:r w:rsidRPr="00693612">
        <w:rPr>
          <w:b/>
          <w:szCs w:val="20"/>
        </w:rPr>
        <w:t>For more information, please contact</w:t>
      </w:r>
      <w:proofErr w:type="gramStart"/>
      <w:r w:rsidRPr="00693612">
        <w:rPr>
          <w:b/>
          <w:szCs w:val="20"/>
        </w:rPr>
        <w:t>:</w:t>
      </w:r>
      <w:proofErr w:type="gramEnd"/>
      <w:r w:rsidRPr="00693612">
        <w:rPr>
          <w:rFonts w:cs="Arial"/>
          <w:b/>
          <w:szCs w:val="20"/>
        </w:rPr>
        <w:br/>
      </w:r>
      <w:r w:rsidRPr="00693612">
        <w:rPr>
          <w:rFonts w:cs="Arial"/>
          <w:szCs w:val="20"/>
        </w:rPr>
        <w:t>Fronius USA LLC, Ms. Welch Stephanie,</w:t>
      </w:r>
    </w:p>
    <w:p w14:paraId="6328B04E" w14:textId="77777777" w:rsidR="006047CF" w:rsidRPr="00693612" w:rsidRDefault="006047CF" w:rsidP="006047CF">
      <w:pPr>
        <w:pStyle w:val="Textkrper2"/>
        <w:spacing w:after="0" w:line="240" w:lineRule="auto"/>
        <w:ind w:right="29"/>
        <w:rPr>
          <w:rFonts w:cs="Arial"/>
          <w:szCs w:val="20"/>
        </w:rPr>
      </w:pPr>
      <w:r w:rsidRPr="00693612">
        <w:rPr>
          <w:rFonts w:cs="Arial"/>
          <w:szCs w:val="20"/>
        </w:rPr>
        <w:t>6797 Fronius Drive, 46368 Portage, IN</w:t>
      </w:r>
    </w:p>
    <w:p w14:paraId="2B00880A" w14:textId="77777777" w:rsidR="006047CF" w:rsidRPr="00693612" w:rsidRDefault="006047CF" w:rsidP="006047CF">
      <w:pPr>
        <w:pStyle w:val="Textkrper2"/>
        <w:spacing w:after="0" w:line="240" w:lineRule="auto"/>
        <w:ind w:right="29"/>
        <w:rPr>
          <w:rFonts w:cs="Arial"/>
          <w:szCs w:val="20"/>
        </w:rPr>
      </w:pPr>
      <w:r w:rsidRPr="00693612">
        <w:rPr>
          <w:rFonts w:cs="Arial"/>
          <w:szCs w:val="20"/>
        </w:rPr>
        <w:t>Tel: +1 (219) 734 5701, E-Mail:</w:t>
      </w:r>
      <w:r w:rsidRPr="00693612">
        <w:rPr>
          <w:color w:val="1F497D"/>
          <w:szCs w:val="20"/>
        </w:rPr>
        <w:t xml:space="preserve"> </w:t>
      </w:r>
      <w:hyperlink r:id="rId15" w:history="1">
        <w:r w:rsidRPr="00693612">
          <w:rPr>
            <w:rStyle w:val="Hyperlink"/>
            <w:szCs w:val="20"/>
          </w:rPr>
          <w:t>welch.stephanie@fronius.com</w:t>
        </w:r>
      </w:hyperlink>
    </w:p>
    <w:p w14:paraId="4E6FB58F" w14:textId="77777777" w:rsidR="006047CF" w:rsidRPr="00693612" w:rsidRDefault="006047CF" w:rsidP="006047CF">
      <w:pPr>
        <w:pStyle w:val="Textkrper2"/>
        <w:spacing w:after="0" w:line="240" w:lineRule="auto"/>
        <w:ind w:right="29"/>
        <w:rPr>
          <w:szCs w:val="20"/>
        </w:rPr>
      </w:pPr>
    </w:p>
    <w:p w14:paraId="2E950531" w14:textId="77777777" w:rsidR="006047CF" w:rsidRPr="00693612" w:rsidRDefault="006047CF" w:rsidP="006047CF">
      <w:pPr>
        <w:pStyle w:val="Textkrper2"/>
        <w:spacing w:after="0" w:line="240" w:lineRule="auto"/>
        <w:ind w:right="29"/>
        <w:rPr>
          <w:szCs w:val="20"/>
        </w:rPr>
      </w:pPr>
    </w:p>
    <w:p w14:paraId="25F50544" w14:textId="77777777" w:rsidR="006047CF" w:rsidRPr="00693612" w:rsidRDefault="006047CF" w:rsidP="006047CF">
      <w:pPr>
        <w:pStyle w:val="Textkrper2"/>
        <w:spacing w:after="0" w:line="240" w:lineRule="auto"/>
        <w:ind w:right="29"/>
        <w:rPr>
          <w:rFonts w:cs="Arial"/>
          <w:b/>
          <w:szCs w:val="20"/>
        </w:rPr>
      </w:pPr>
      <w:r w:rsidRPr="00693612">
        <w:rPr>
          <w:b/>
          <w:szCs w:val="20"/>
        </w:rPr>
        <w:t>Please send an author's copy to our agent:</w:t>
      </w:r>
    </w:p>
    <w:p w14:paraId="43D7BAB9" w14:textId="77777777" w:rsidR="006047CF" w:rsidRPr="00693612" w:rsidRDefault="006047CF" w:rsidP="006047CF">
      <w:pPr>
        <w:pStyle w:val="Textkrper2"/>
        <w:spacing w:after="0" w:line="240" w:lineRule="auto"/>
        <w:ind w:right="29"/>
        <w:rPr>
          <w:rFonts w:cs="Arial"/>
          <w:szCs w:val="20"/>
          <w:lang w:val="de-DE"/>
        </w:rPr>
      </w:pPr>
      <w:r w:rsidRPr="00693612">
        <w:rPr>
          <w:szCs w:val="20"/>
          <w:lang w:val="de-DE"/>
        </w:rPr>
        <w:t>a1kommunikation Schweizer GmbH, FAO Kirsten Ludwig,</w:t>
      </w:r>
    </w:p>
    <w:p w14:paraId="46232DD0" w14:textId="77777777" w:rsidR="006047CF" w:rsidRPr="00693612" w:rsidRDefault="006047CF" w:rsidP="006047CF">
      <w:pPr>
        <w:pStyle w:val="Textkrper2"/>
        <w:spacing w:after="0" w:line="240" w:lineRule="auto"/>
        <w:ind w:right="29"/>
        <w:rPr>
          <w:rFonts w:cs="Arial"/>
          <w:szCs w:val="20"/>
          <w:lang w:val="de-DE"/>
        </w:rPr>
      </w:pPr>
      <w:r w:rsidRPr="00693612">
        <w:rPr>
          <w:szCs w:val="20"/>
          <w:lang w:val="de-DE"/>
        </w:rPr>
        <w:t>Oberdorfstraße 31 A, 70794 Filderstadt, Germany,</w:t>
      </w:r>
    </w:p>
    <w:p w14:paraId="4EA15FE6" w14:textId="77777777" w:rsidR="006047CF" w:rsidRPr="00693612" w:rsidRDefault="006047CF" w:rsidP="006047CF">
      <w:pPr>
        <w:rPr>
          <w:szCs w:val="20"/>
          <w:lang w:val="de-DE"/>
        </w:rPr>
      </w:pPr>
      <w:r w:rsidRPr="00693612">
        <w:rPr>
          <w:szCs w:val="20"/>
          <w:lang w:val="de-DE"/>
        </w:rPr>
        <w:t xml:space="preserve">Tel.: +49 (0)711 9454161-20, </w:t>
      </w:r>
      <w:proofErr w:type="spellStart"/>
      <w:r w:rsidRPr="00693612">
        <w:rPr>
          <w:szCs w:val="20"/>
          <w:lang w:val="de-DE"/>
        </w:rPr>
        <w:t>e-mail</w:t>
      </w:r>
      <w:proofErr w:type="spellEnd"/>
      <w:r w:rsidRPr="00693612">
        <w:rPr>
          <w:szCs w:val="20"/>
          <w:lang w:val="de-DE"/>
        </w:rPr>
        <w:t xml:space="preserve">: </w:t>
      </w:r>
      <w:hyperlink r:id="rId16">
        <w:r w:rsidRPr="00693612">
          <w:rPr>
            <w:rStyle w:val="Hyperlink"/>
            <w:szCs w:val="20"/>
            <w:lang w:val="de-DE"/>
          </w:rPr>
          <w:t>Kirsten.Ludwig@a1kommunikation.de</w:t>
        </w:r>
      </w:hyperlink>
    </w:p>
    <w:p w14:paraId="1FE8E481" w14:textId="77777777" w:rsidR="006047CF" w:rsidRDefault="006047CF" w:rsidP="006047CF">
      <w:pPr>
        <w:rPr>
          <w:b/>
          <w:szCs w:val="20"/>
          <w:lang w:val="de-DE"/>
        </w:rPr>
      </w:pPr>
    </w:p>
    <w:p w14:paraId="4492FC8F" w14:textId="77777777" w:rsidR="006047CF" w:rsidRPr="00163D7F" w:rsidRDefault="006047CF" w:rsidP="006047CF">
      <w:pPr>
        <w:rPr>
          <w:szCs w:val="20"/>
          <w:lang w:val="de-DE"/>
        </w:rPr>
      </w:pPr>
    </w:p>
    <w:p w14:paraId="75AEB7BB" w14:textId="55EFCFAB" w:rsidR="009D3B05" w:rsidRPr="00635D58" w:rsidRDefault="006047CF" w:rsidP="006047CF">
      <w:pPr>
        <w:pStyle w:val="Textkrper2"/>
        <w:spacing w:after="0" w:line="240" w:lineRule="auto"/>
        <w:ind w:right="29"/>
        <w:rPr>
          <w:rFonts w:cs="Arial"/>
          <w:szCs w:val="20"/>
          <w:lang w:val="en-GB"/>
        </w:rPr>
      </w:pPr>
      <w:r w:rsidRPr="00163D7F">
        <w:rPr>
          <w:szCs w:val="20"/>
          <w:lang w:val="en-GB"/>
        </w:rPr>
        <w:t>For more exciting updates, visit our blog at blog.perfectwelding.fronius.com and follow us on Facebook (</w:t>
      </w:r>
      <w:proofErr w:type="spellStart"/>
      <w:r w:rsidRPr="00163D7F">
        <w:rPr>
          <w:szCs w:val="20"/>
          <w:lang w:val="en-GB"/>
        </w:rPr>
        <w:t>froniuswelding</w:t>
      </w:r>
      <w:proofErr w:type="spellEnd"/>
      <w:r w:rsidRPr="00163D7F">
        <w:rPr>
          <w:szCs w:val="20"/>
          <w:lang w:val="en-GB"/>
        </w:rPr>
        <w:t>), Twitter (</w:t>
      </w:r>
      <w:proofErr w:type="spellStart"/>
      <w:r w:rsidRPr="00163D7F">
        <w:rPr>
          <w:szCs w:val="20"/>
          <w:lang w:val="en-GB"/>
        </w:rPr>
        <w:t>froniusintweld</w:t>
      </w:r>
      <w:proofErr w:type="spellEnd"/>
      <w:r w:rsidRPr="00163D7F">
        <w:rPr>
          <w:szCs w:val="20"/>
          <w:lang w:val="en-GB"/>
        </w:rPr>
        <w:t>), LinkedIn (perfect-welding), Instagram (</w:t>
      </w:r>
      <w:proofErr w:type="spellStart"/>
      <w:r w:rsidRPr="00163D7F">
        <w:rPr>
          <w:szCs w:val="20"/>
          <w:lang w:val="en-GB"/>
        </w:rPr>
        <w:t>froniuswelding</w:t>
      </w:r>
      <w:proofErr w:type="spellEnd"/>
      <w:r w:rsidRPr="00163D7F">
        <w:rPr>
          <w:szCs w:val="20"/>
          <w:lang w:val="en-GB"/>
        </w:rPr>
        <w:t>) and YouTube (</w:t>
      </w:r>
      <w:proofErr w:type="spellStart"/>
      <w:r w:rsidRPr="00163D7F">
        <w:rPr>
          <w:szCs w:val="20"/>
          <w:lang w:val="en-GB"/>
        </w:rPr>
        <w:t>froniuswelding</w:t>
      </w:r>
      <w:proofErr w:type="spellEnd"/>
      <w:r w:rsidRPr="00163D7F">
        <w:rPr>
          <w:szCs w:val="20"/>
          <w:lang w:val="en-GB"/>
        </w:rPr>
        <w:t>)!</w:t>
      </w:r>
      <w:bookmarkStart w:id="0" w:name="_GoBack"/>
      <w:bookmarkEnd w:id="0"/>
    </w:p>
    <w:sectPr w:rsidR="009D3B05" w:rsidRPr="00635D58"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F7E1" w14:textId="77777777" w:rsidR="00B44AEF" w:rsidRDefault="00B44AEF" w:rsidP="00B95BF4">
      <w:r>
        <w:separator/>
      </w:r>
    </w:p>
  </w:endnote>
  <w:endnote w:type="continuationSeparator" w:id="0">
    <w:p w14:paraId="6ECBEC6F" w14:textId="77777777" w:rsidR="00B44AEF" w:rsidRDefault="00B44AEF"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679E" w14:textId="3F7D56AC" w:rsidR="00B44AEF" w:rsidRPr="00E533E1" w:rsidRDefault="00B44AEF" w:rsidP="00377B4F">
    <w:pPr>
      <w:tabs>
        <w:tab w:val="right" w:pos="10080"/>
      </w:tabs>
      <w:rPr>
        <w:sz w:val="16"/>
        <w:szCs w:val="16"/>
      </w:rPr>
    </w:pPr>
    <w:r>
      <w:rPr>
        <w:sz w:val="16"/>
      </w:rPr>
      <w:t>09/2020</w:t>
    </w:r>
    <w:r>
      <w:rPr>
        <w:sz w:val="16"/>
      </w:rPr>
      <w:tab/>
    </w:r>
    <w:r w:rsidRPr="00E533E1">
      <w:rPr>
        <w:sz w:val="16"/>
      </w:rPr>
      <w:fldChar w:fldCharType="begin"/>
    </w:r>
    <w:r w:rsidRPr="00E533E1">
      <w:rPr>
        <w:sz w:val="16"/>
      </w:rPr>
      <w:instrText xml:space="preserve"> PAGE </w:instrText>
    </w:r>
    <w:r w:rsidRPr="00E533E1">
      <w:rPr>
        <w:sz w:val="16"/>
      </w:rPr>
      <w:fldChar w:fldCharType="separate"/>
    </w:r>
    <w:r w:rsidR="006047CF">
      <w:rPr>
        <w:noProof/>
        <w:sz w:val="16"/>
      </w:rPr>
      <w:t>2</w:t>
    </w:r>
    <w:r w:rsidRPr="00E533E1">
      <w:rPr>
        <w:sz w:val="16"/>
      </w:rPr>
      <w:fldChar w:fldCharType="end"/>
    </w:r>
    <w:r>
      <w:rPr>
        <w:sz w:val="16"/>
      </w:rPr>
      <w:t>/</w:t>
    </w:r>
    <w:r w:rsidRPr="00E533E1">
      <w:rPr>
        <w:sz w:val="16"/>
      </w:rPr>
      <w:fldChar w:fldCharType="begin"/>
    </w:r>
    <w:r w:rsidRPr="00E533E1">
      <w:rPr>
        <w:sz w:val="16"/>
      </w:rPr>
      <w:instrText xml:space="preserve"> NUMPAGES </w:instrText>
    </w:r>
    <w:r w:rsidRPr="00E533E1">
      <w:rPr>
        <w:sz w:val="16"/>
      </w:rPr>
      <w:fldChar w:fldCharType="separate"/>
    </w:r>
    <w:r w:rsidR="006047CF">
      <w:rPr>
        <w:noProof/>
        <w:sz w:val="16"/>
      </w:rPr>
      <w:t>3</w:t>
    </w:r>
    <w:r w:rsidRPr="00E533E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68BC5" w14:textId="77777777" w:rsidR="00B44AEF" w:rsidRDefault="00B44AEF" w:rsidP="00B95BF4">
      <w:r>
        <w:separator/>
      </w:r>
    </w:p>
  </w:footnote>
  <w:footnote w:type="continuationSeparator" w:id="0">
    <w:p w14:paraId="1C22BCB8" w14:textId="77777777" w:rsidR="00B44AEF" w:rsidRDefault="00B44AEF"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832E" w14:textId="77777777" w:rsidR="00B44AEF" w:rsidRDefault="00B44AEF">
    <w:r>
      <w:rPr>
        <w:noProof/>
        <w:lang w:val="de-AT" w:eastAsia="de-AT"/>
      </w:rPr>
      <w:drawing>
        <wp:anchor distT="0" distB="0" distL="114300" distR="114300" simplePos="0" relativeHeight="251657728" behindDoc="1" locked="0" layoutInCell="1" allowOverlap="1" wp14:anchorId="2D2DBB91" wp14:editId="4E81859D">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129BF"/>
    <w:multiLevelType w:val="hybridMultilevel"/>
    <w:tmpl w:val="BC48A152"/>
    <w:lvl w:ilvl="0" w:tplc="BAE8D3A4">
      <w:start w:val="1"/>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455B57"/>
    <w:multiLevelType w:val="hybridMultilevel"/>
    <w:tmpl w:val="E09A2F6C"/>
    <w:lvl w:ilvl="0" w:tplc="0686B5E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6" w15:restartNumberingAfterBreak="0">
    <w:nsid w:val="789B3700"/>
    <w:multiLevelType w:val="hybridMultilevel"/>
    <w:tmpl w:val="BA1AF784"/>
    <w:lvl w:ilvl="0" w:tplc="89980FB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09D2"/>
    <w:rsid w:val="00013DD5"/>
    <w:rsid w:val="00015E66"/>
    <w:rsid w:val="0001648C"/>
    <w:rsid w:val="000239F7"/>
    <w:rsid w:val="00023B5C"/>
    <w:rsid w:val="00026575"/>
    <w:rsid w:val="0002791D"/>
    <w:rsid w:val="00030F74"/>
    <w:rsid w:val="000323F6"/>
    <w:rsid w:val="00035250"/>
    <w:rsid w:val="00035992"/>
    <w:rsid w:val="0004044A"/>
    <w:rsid w:val="00040C3B"/>
    <w:rsid w:val="00043FD5"/>
    <w:rsid w:val="000448E2"/>
    <w:rsid w:val="00054E14"/>
    <w:rsid w:val="00070925"/>
    <w:rsid w:val="00071283"/>
    <w:rsid w:val="00073A6F"/>
    <w:rsid w:val="000753F2"/>
    <w:rsid w:val="00081016"/>
    <w:rsid w:val="000838A9"/>
    <w:rsid w:val="00086080"/>
    <w:rsid w:val="00086208"/>
    <w:rsid w:val="00087DA0"/>
    <w:rsid w:val="0009057D"/>
    <w:rsid w:val="00090759"/>
    <w:rsid w:val="00094CED"/>
    <w:rsid w:val="00096552"/>
    <w:rsid w:val="000A0715"/>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5125"/>
    <w:rsid w:val="00107262"/>
    <w:rsid w:val="00111FB8"/>
    <w:rsid w:val="001147ED"/>
    <w:rsid w:val="001148AA"/>
    <w:rsid w:val="00114FA9"/>
    <w:rsid w:val="00120A2C"/>
    <w:rsid w:val="00124C08"/>
    <w:rsid w:val="0013069A"/>
    <w:rsid w:val="001310AB"/>
    <w:rsid w:val="00131EA2"/>
    <w:rsid w:val="001343DB"/>
    <w:rsid w:val="00135B3F"/>
    <w:rsid w:val="001418FA"/>
    <w:rsid w:val="00142BA2"/>
    <w:rsid w:val="001435E3"/>
    <w:rsid w:val="001530A1"/>
    <w:rsid w:val="00153C92"/>
    <w:rsid w:val="00155F5A"/>
    <w:rsid w:val="00156594"/>
    <w:rsid w:val="001617FB"/>
    <w:rsid w:val="001876C7"/>
    <w:rsid w:val="00194EF6"/>
    <w:rsid w:val="001A000F"/>
    <w:rsid w:val="001B07BA"/>
    <w:rsid w:val="001B31BA"/>
    <w:rsid w:val="001C0A99"/>
    <w:rsid w:val="001C1C9C"/>
    <w:rsid w:val="001C5BCA"/>
    <w:rsid w:val="001C69BE"/>
    <w:rsid w:val="001C796E"/>
    <w:rsid w:val="001D0284"/>
    <w:rsid w:val="001D3408"/>
    <w:rsid w:val="001D4F14"/>
    <w:rsid w:val="001D7DFC"/>
    <w:rsid w:val="001F0A6A"/>
    <w:rsid w:val="001F0CC2"/>
    <w:rsid w:val="001F1F25"/>
    <w:rsid w:val="001F20B5"/>
    <w:rsid w:val="001F317C"/>
    <w:rsid w:val="001F427C"/>
    <w:rsid w:val="0020310E"/>
    <w:rsid w:val="002102E7"/>
    <w:rsid w:val="002219CE"/>
    <w:rsid w:val="00227F9C"/>
    <w:rsid w:val="00230C60"/>
    <w:rsid w:val="00232846"/>
    <w:rsid w:val="00241673"/>
    <w:rsid w:val="00244A05"/>
    <w:rsid w:val="002471BF"/>
    <w:rsid w:val="002503ED"/>
    <w:rsid w:val="002509CB"/>
    <w:rsid w:val="00251D20"/>
    <w:rsid w:val="00252702"/>
    <w:rsid w:val="00256BC9"/>
    <w:rsid w:val="00271AE5"/>
    <w:rsid w:val="00275090"/>
    <w:rsid w:val="00280735"/>
    <w:rsid w:val="002820F2"/>
    <w:rsid w:val="00283096"/>
    <w:rsid w:val="00285EA0"/>
    <w:rsid w:val="002937C4"/>
    <w:rsid w:val="002A03AB"/>
    <w:rsid w:val="002A1C1A"/>
    <w:rsid w:val="002A21B3"/>
    <w:rsid w:val="002A2E7F"/>
    <w:rsid w:val="002A639C"/>
    <w:rsid w:val="002A7D11"/>
    <w:rsid w:val="002B2873"/>
    <w:rsid w:val="002C5176"/>
    <w:rsid w:val="002D135F"/>
    <w:rsid w:val="002D42FD"/>
    <w:rsid w:val="002D685F"/>
    <w:rsid w:val="002E021F"/>
    <w:rsid w:val="002E18FC"/>
    <w:rsid w:val="002E4532"/>
    <w:rsid w:val="002E6B82"/>
    <w:rsid w:val="002E7136"/>
    <w:rsid w:val="002E7461"/>
    <w:rsid w:val="002F35E2"/>
    <w:rsid w:val="002F49DF"/>
    <w:rsid w:val="002F6FAA"/>
    <w:rsid w:val="002F73B4"/>
    <w:rsid w:val="002F7894"/>
    <w:rsid w:val="00306869"/>
    <w:rsid w:val="00307DAC"/>
    <w:rsid w:val="00310E71"/>
    <w:rsid w:val="0031548A"/>
    <w:rsid w:val="00316BD6"/>
    <w:rsid w:val="00326960"/>
    <w:rsid w:val="00327E0E"/>
    <w:rsid w:val="00332262"/>
    <w:rsid w:val="00334AB3"/>
    <w:rsid w:val="00341130"/>
    <w:rsid w:val="00343A86"/>
    <w:rsid w:val="003446A8"/>
    <w:rsid w:val="003505E3"/>
    <w:rsid w:val="00353098"/>
    <w:rsid w:val="00355F53"/>
    <w:rsid w:val="00355F8C"/>
    <w:rsid w:val="003611C7"/>
    <w:rsid w:val="00362007"/>
    <w:rsid w:val="00364594"/>
    <w:rsid w:val="00366C61"/>
    <w:rsid w:val="003723E9"/>
    <w:rsid w:val="00377B4F"/>
    <w:rsid w:val="003840D0"/>
    <w:rsid w:val="00391733"/>
    <w:rsid w:val="00396C2A"/>
    <w:rsid w:val="00397D0F"/>
    <w:rsid w:val="003A5177"/>
    <w:rsid w:val="003A6338"/>
    <w:rsid w:val="003A63D8"/>
    <w:rsid w:val="003A6EB3"/>
    <w:rsid w:val="003B7A33"/>
    <w:rsid w:val="003C36AC"/>
    <w:rsid w:val="003D0102"/>
    <w:rsid w:val="003D1141"/>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3458"/>
    <w:rsid w:val="00434D2C"/>
    <w:rsid w:val="00435AF2"/>
    <w:rsid w:val="00437A3C"/>
    <w:rsid w:val="00440FEC"/>
    <w:rsid w:val="00444419"/>
    <w:rsid w:val="00446719"/>
    <w:rsid w:val="00453C90"/>
    <w:rsid w:val="00456199"/>
    <w:rsid w:val="0047111E"/>
    <w:rsid w:val="00471CB6"/>
    <w:rsid w:val="00474685"/>
    <w:rsid w:val="00474B5E"/>
    <w:rsid w:val="00475449"/>
    <w:rsid w:val="00475630"/>
    <w:rsid w:val="00480286"/>
    <w:rsid w:val="00485D49"/>
    <w:rsid w:val="00493571"/>
    <w:rsid w:val="0049361F"/>
    <w:rsid w:val="004967C1"/>
    <w:rsid w:val="004A0FE3"/>
    <w:rsid w:val="004A1935"/>
    <w:rsid w:val="004A7309"/>
    <w:rsid w:val="004B097D"/>
    <w:rsid w:val="004B5730"/>
    <w:rsid w:val="004C119D"/>
    <w:rsid w:val="004C1BD6"/>
    <w:rsid w:val="004C2F49"/>
    <w:rsid w:val="004C3AFC"/>
    <w:rsid w:val="004C6CC1"/>
    <w:rsid w:val="004C6F64"/>
    <w:rsid w:val="004D096B"/>
    <w:rsid w:val="004D0BF0"/>
    <w:rsid w:val="004D6BCE"/>
    <w:rsid w:val="004F0F10"/>
    <w:rsid w:val="004F2481"/>
    <w:rsid w:val="004F5462"/>
    <w:rsid w:val="004F6F07"/>
    <w:rsid w:val="0050081C"/>
    <w:rsid w:val="0050275D"/>
    <w:rsid w:val="005031ED"/>
    <w:rsid w:val="0050461A"/>
    <w:rsid w:val="0050529E"/>
    <w:rsid w:val="00505D71"/>
    <w:rsid w:val="00506EF1"/>
    <w:rsid w:val="00511679"/>
    <w:rsid w:val="00512ECD"/>
    <w:rsid w:val="00514EB5"/>
    <w:rsid w:val="0052184E"/>
    <w:rsid w:val="00523F83"/>
    <w:rsid w:val="00526889"/>
    <w:rsid w:val="00530445"/>
    <w:rsid w:val="00530FD5"/>
    <w:rsid w:val="00534741"/>
    <w:rsid w:val="005358D2"/>
    <w:rsid w:val="00537E39"/>
    <w:rsid w:val="005436F3"/>
    <w:rsid w:val="00543F1A"/>
    <w:rsid w:val="00546D7A"/>
    <w:rsid w:val="00554A68"/>
    <w:rsid w:val="00561C79"/>
    <w:rsid w:val="00572790"/>
    <w:rsid w:val="00573CE9"/>
    <w:rsid w:val="00580D7F"/>
    <w:rsid w:val="00581D30"/>
    <w:rsid w:val="00582A0C"/>
    <w:rsid w:val="00584F0C"/>
    <w:rsid w:val="00585291"/>
    <w:rsid w:val="00586FBE"/>
    <w:rsid w:val="0059073B"/>
    <w:rsid w:val="00591296"/>
    <w:rsid w:val="00597AD5"/>
    <w:rsid w:val="005A082F"/>
    <w:rsid w:val="005A0FBD"/>
    <w:rsid w:val="005A7AB1"/>
    <w:rsid w:val="005B1EA0"/>
    <w:rsid w:val="005B4657"/>
    <w:rsid w:val="005B6C47"/>
    <w:rsid w:val="005B7715"/>
    <w:rsid w:val="005C1F23"/>
    <w:rsid w:val="005C2630"/>
    <w:rsid w:val="005C624E"/>
    <w:rsid w:val="005D0945"/>
    <w:rsid w:val="005D4461"/>
    <w:rsid w:val="005D4E30"/>
    <w:rsid w:val="005D71F9"/>
    <w:rsid w:val="005D763E"/>
    <w:rsid w:val="005E3370"/>
    <w:rsid w:val="005F06F0"/>
    <w:rsid w:val="005F0D06"/>
    <w:rsid w:val="005F3A52"/>
    <w:rsid w:val="005F4B4F"/>
    <w:rsid w:val="005F50A4"/>
    <w:rsid w:val="00602052"/>
    <w:rsid w:val="006021F3"/>
    <w:rsid w:val="0060242D"/>
    <w:rsid w:val="006028B0"/>
    <w:rsid w:val="006047CF"/>
    <w:rsid w:val="006055D5"/>
    <w:rsid w:val="00605FA6"/>
    <w:rsid w:val="00613F12"/>
    <w:rsid w:val="00614684"/>
    <w:rsid w:val="00616271"/>
    <w:rsid w:val="006179C0"/>
    <w:rsid w:val="006202DC"/>
    <w:rsid w:val="00620BA5"/>
    <w:rsid w:val="006321C6"/>
    <w:rsid w:val="00634414"/>
    <w:rsid w:val="00634499"/>
    <w:rsid w:val="00635D58"/>
    <w:rsid w:val="0063630C"/>
    <w:rsid w:val="006449F8"/>
    <w:rsid w:val="00645064"/>
    <w:rsid w:val="006551B5"/>
    <w:rsid w:val="00661125"/>
    <w:rsid w:val="00661C95"/>
    <w:rsid w:val="006665F4"/>
    <w:rsid w:val="00667BE7"/>
    <w:rsid w:val="0067612E"/>
    <w:rsid w:val="0067652B"/>
    <w:rsid w:val="00682A69"/>
    <w:rsid w:val="00683548"/>
    <w:rsid w:val="0068455B"/>
    <w:rsid w:val="006856C7"/>
    <w:rsid w:val="0068704F"/>
    <w:rsid w:val="006920C3"/>
    <w:rsid w:val="00693D85"/>
    <w:rsid w:val="006961C7"/>
    <w:rsid w:val="006A0BBF"/>
    <w:rsid w:val="006A0C98"/>
    <w:rsid w:val="006A148D"/>
    <w:rsid w:val="006A64A3"/>
    <w:rsid w:val="006B1383"/>
    <w:rsid w:val="006B154F"/>
    <w:rsid w:val="006B1A76"/>
    <w:rsid w:val="006B3E56"/>
    <w:rsid w:val="006B3F21"/>
    <w:rsid w:val="006B4539"/>
    <w:rsid w:val="006B60AB"/>
    <w:rsid w:val="006B7917"/>
    <w:rsid w:val="006C28A6"/>
    <w:rsid w:val="006C310D"/>
    <w:rsid w:val="006C3FD4"/>
    <w:rsid w:val="006C44BF"/>
    <w:rsid w:val="006C5D8F"/>
    <w:rsid w:val="006D26C9"/>
    <w:rsid w:val="006D2967"/>
    <w:rsid w:val="006D55C0"/>
    <w:rsid w:val="006D70C3"/>
    <w:rsid w:val="006E1B6F"/>
    <w:rsid w:val="006E42AD"/>
    <w:rsid w:val="006E4E66"/>
    <w:rsid w:val="006E5C99"/>
    <w:rsid w:val="006E6790"/>
    <w:rsid w:val="006E79C1"/>
    <w:rsid w:val="006F1165"/>
    <w:rsid w:val="006F478A"/>
    <w:rsid w:val="006F7A43"/>
    <w:rsid w:val="0070323C"/>
    <w:rsid w:val="00703459"/>
    <w:rsid w:val="007054E2"/>
    <w:rsid w:val="007070DC"/>
    <w:rsid w:val="00724449"/>
    <w:rsid w:val="0073594D"/>
    <w:rsid w:val="0075110B"/>
    <w:rsid w:val="0075213C"/>
    <w:rsid w:val="00752D0D"/>
    <w:rsid w:val="0075371D"/>
    <w:rsid w:val="00753B1F"/>
    <w:rsid w:val="0075596F"/>
    <w:rsid w:val="00765AF4"/>
    <w:rsid w:val="00781113"/>
    <w:rsid w:val="00784186"/>
    <w:rsid w:val="0078545D"/>
    <w:rsid w:val="007857B6"/>
    <w:rsid w:val="007868C7"/>
    <w:rsid w:val="00786A2E"/>
    <w:rsid w:val="00790419"/>
    <w:rsid w:val="00793CC7"/>
    <w:rsid w:val="007953A4"/>
    <w:rsid w:val="007A2D67"/>
    <w:rsid w:val="007A4863"/>
    <w:rsid w:val="007A5CEE"/>
    <w:rsid w:val="007B1E0D"/>
    <w:rsid w:val="007B2933"/>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E7CE5"/>
    <w:rsid w:val="007F2D84"/>
    <w:rsid w:val="007F4338"/>
    <w:rsid w:val="007F4F46"/>
    <w:rsid w:val="0080706C"/>
    <w:rsid w:val="00810B30"/>
    <w:rsid w:val="00814D6D"/>
    <w:rsid w:val="00815771"/>
    <w:rsid w:val="008229D5"/>
    <w:rsid w:val="00823209"/>
    <w:rsid w:val="00831368"/>
    <w:rsid w:val="008314CD"/>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87AEF"/>
    <w:rsid w:val="0089154A"/>
    <w:rsid w:val="008967EF"/>
    <w:rsid w:val="00896E4F"/>
    <w:rsid w:val="008A2AB3"/>
    <w:rsid w:val="008A31FD"/>
    <w:rsid w:val="008A7B40"/>
    <w:rsid w:val="008B2945"/>
    <w:rsid w:val="008B523F"/>
    <w:rsid w:val="008B597B"/>
    <w:rsid w:val="008C15B9"/>
    <w:rsid w:val="008C56E6"/>
    <w:rsid w:val="008C6708"/>
    <w:rsid w:val="008D4A91"/>
    <w:rsid w:val="008D5701"/>
    <w:rsid w:val="008D6CF2"/>
    <w:rsid w:val="008D72A4"/>
    <w:rsid w:val="008E04ED"/>
    <w:rsid w:val="008E2E3F"/>
    <w:rsid w:val="008E3435"/>
    <w:rsid w:val="008E6B74"/>
    <w:rsid w:val="008E6CC7"/>
    <w:rsid w:val="008E7EBC"/>
    <w:rsid w:val="008E7F7E"/>
    <w:rsid w:val="008F191C"/>
    <w:rsid w:val="008F45B7"/>
    <w:rsid w:val="008F4F74"/>
    <w:rsid w:val="00901EC5"/>
    <w:rsid w:val="0090427D"/>
    <w:rsid w:val="0090692F"/>
    <w:rsid w:val="009123C3"/>
    <w:rsid w:val="009140E1"/>
    <w:rsid w:val="00914F5E"/>
    <w:rsid w:val="0091698B"/>
    <w:rsid w:val="009206BE"/>
    <w:rsid w:val="00920C8A"/>
    <w:rsid w:val="00920FD3"/>
    <w:rsid w:val="00921A4F"/>
    <w:rsid w:val="009249EF"/>
    <w:rsid w:val="00924B8F"/>
    <w:rsid w:val="0092535C"/>
    <w:rsid w:val="00925AC5"/>
    <w:rsid w:val="009264FE"/>
    <w:rsid w:val="00930208"/>
    <w:rsid w:val="0093207D"/>
    <w:rsid w:val="0093389E"/>
    <w:rsid w:val="0093429B"/>
    <w:rsid w:val="00937330"/>
    <w:rsid w:val="0094124B"/>
    <w:rsid w:val="0094212E"/>
    <w:rsid w:val="00944F89"/>
    <w:rsid w:val="0094770B"/>
    <w:rsid w:val="00953EF9"/>
    <w:rsid w:val="00954976"/>
    <w:rsid w:val="00954F03"/>
    <w:rsid w:val="00956D40"/>
    <w:rsid w:val="00957486"/>
    <w:rsid w:val="00961EE8"/>
    <w:rsid w:val="00977F64"/>
    <w:rsid w:val="00982602"/>
    <w:rsid w:val="00982DCA"/>
    <w:rsid w:val="0098454E"/>
    <w:rsid w:val="00987201"/>
    <w:rsid w:val="00995F68"/>
    <w:rsid w:val="009A0F98"/>
    <w:rsid w:val="009A2171"/>
    <w:rsid w:val="009A2721"/>
    <w:rsid w:val="009A385C"/>
    <w:rsid w:val="009A3D7F"/>
    <w:rsid w:val="009A659A"/>
    <w:rsid w:val="009B0C49"/>
    <w:rsid w:val="009B2E08"/>
    <w:rsid w:val="009B6017"/>
    <w:rsid w:val="009B7DB3"/>
    <w:rsid w:val="009C2A23"/>
    <w:rsid w:val="009C47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5857"/>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539A0"/>
    <w:rsid w:val="00A54EB2"/>
    <w:rsid w:val="00A55F89"/>
    <w:rsid w:val="00A6074A"/>
    <w:rsid w:val="00A63553"/>
    <w:rsid w:val="00A63BCE"/>
    <w:rsid w:val="00A64948"/>
    <w:rsid w:val="00A65340"/>
    <w:rsid w:val="00A665F1"/>
    <w:rsid w:val="00A72F91"/>
    <w:rsid w:val="00A73AE6"/>
    <w:rsid w:val="00A74115"/>
    <w:rsid w:val="00A75DB8"/>
    <w:rsid w:val="00A81D73"/>
    <w:rsid w:val="00A915A8"/>
    <w:rsid w:val="00A917CC"/>
    <w:rsid w:val="00A93EBF"/>
    <w:rsid w:val="00A94A40"/>
    <w:rsid w:val="00A97D31"/>
    <w:rsid w:val="00AA5B76"/>
    <w:rsid w:val="00AA7D2B"/>
    <w:rsid w:val="00AB0765"/>
    <w:rsid w:val="00AC0841"/>
    <w:rsid w:val="00AC0ED3"/>
    <w:rsid w:val="00AC2295"/>
    <w:rsid w:val="00AC553D"/>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07ADC"/>
    <w:rsid w:val="00B10F3A"/>
    <w:rsid w:val="00B1359E"/>
    <w:rsid w:val="00B15B5E"/>
    <w:rsid w:val="00B23522"/>
    <w:rsid w:val="00B24ED1"/>
    <w:rsid w:val="00B35687"/>
    <w:rsid w:val="00B37A98"/>
    <w:rsid w:val="00B44AEF"/>
    <w:rsid w:val="00B5396C"/>
    <w:rsid w:val="00B5795E"/>
    <w:rsid w:val="00B60DAD"/>
    <w:rsid w:val="00B63F95"/>
    <w:rsid w:val="00B65FDD"/>
    <w:rsid w:val="00B67CCD"/>
    <w:rsid w:val="00B74177"/>
    <w:rsid w:val="00B75595"/>
    <w:rsid w:val="00B76D9A"/>
    <w:rsid w:val="00B775D3"/>
    <w:rsid w:val="00B825C1"/>
    <w:rsid w:val="00B8710F"/>
    <w:rsid w:val="00B8748D"/>
    <w:rsid w:val="00B903D3"/>
    <w:rsid w:val="00B94E6B"/>
    <w:rsid w:val="00B95BF4"/>
    <w:rsid w:val="00BA02B2"/>
    <w:rsid w:val="00BA2630"/>
    <w:rsid w:val="00BA5FCE"/>
    <w:rsid w:val="00BA66C1"/>
    <w:rsid w:val="00BA67A4"/>
    <w:rsid w:val="00BB0CEC"/>
    <w:rsid w:val="00BB20D2"/>
    <w:rsid w:val="00BB4BD4"/>
    <w:rsid w:val="00BB4E54"/>
    <w:rsid w:val="00BB78D3"/>
    <w:rsid w:val="00BC0C1A"/>
    <w:rsid w:val="00BC11EE"/>
    <w:rsid w:val="00BC1981"/>
    <w:rsid w:val="00BC3DE2"/>
    <w:rsid w:val="00BC56A4"/>
    <w:rsid w:val="00BC5873"/>
    <w:rsid w:val="00BD198A"/>
    <w:rsid w:val="00BD373F"/>
    <w:rsid w:val="00BD76F3"/>
    <w:rsid w:val="00BE0271"/>
    <w:rsid w:val="00BE4542"/>
    <w:rsid w:val="00BF54BA"/>
    <w:rsid w:val="00C0305A"/>
    <w:rsid w:val="00C06AAE"/>
    <w:rsid w:val="00C07A03"/>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661BA"/>
    <w:rsid w:val="00C81A69"/>
    <w:rsid w:val="00C8306E"/>
    <w:rsid w:val="00C85552"/>
    <w:rsid w:val="00C90D12"/>
    <w:rsid w:val="00C92968"/>
    <w:rsid w:val="00C93BA0"/>
    <w:rsid w:val="00C960EB"/>
    <w:rsid w:val="00C9757D"/>
    <w:rsid w:val="00CA3FA6"/>
    <w:rsid w:val="00CA7A2E"/>
    <w:rsid w:val="00CB01D9"/>
    <w:rsid w:val="00CB4F2E"/>
    <w:rsid w:val="00CC367E"/>
    <w:rsid w:val="00CC3B16"/>
    <w:rsid w:val="00CC3CD8"/>
    <w:rsid w:val="00CD2538"/>
    <w:rsid w:val="00CD4666"/>
    <w:rsid w:val="00CD4EA0"/>
    <w:rsid w:val="00CD5D53"/>
    <w:rsid w:val="00CD6B45"/>
    <w:rsid w:val="00CE0304"/>
    <w:rsid w:val="00CE0398"/>
    <w:rsid w:val="00CE09B7"/>
    <w:rsid w:val="00CE1CA4"/>
    <w:rsid w:val="00CF3466"/>
    <w:rsid w:val="00CF3801"/>
    <w:rsid w:val="00CF4DDA"/>
    <w:rsid w:val="00CF58F7"/>
    <w:rsid w:val="00D005FA"/>
    <w:rsid w:val="00D016F6"/>
    <w:rsid w:val="00D02E19"/>
    <w:rsid w:val="00D04925"/>
    <w:rsid w:val="00D06007"/>
    <w:rsid w:val="00D102B6"/>
    <w:rsid w:val="00D10347"/>
    <w:rsid w:val="00D10D39"/>
    <w:rsid w:val="00D11224"/>
    <w:rsid w:val="00D15FC3"/>
    <w:rsid w:val="00D17187"/>
    <w:rsid w:val="00D244AC"/>
    <w:rsid w:val="00D32961"/>
    <w:rsid w:val="00D34400"/>
    <w:rsid w:val="00D37056"/>
    <w:rsid w:val="00D40700"/>
    <w:rsid w:val="00D44972"/>
    <w:rsid w:val="00D45D84"/>
    <w:rsid w:val="00D46504"/>
    <w:rsid w:val="00D541DB"/>
    <w:rsid w:val="00D55915"/>
    <w:rsid w:val="00D60FF1"/>
    <w:rsid w:val="00D6121D"/>
    <w:rsid w:val="00D66911"/>
    <w:rsid w:val="00D67A69"/>
    <w:rsid w:val="00D71774"/>
    <w:rsid w:val="00D72B0E"/>
    <w:rsid w:val="00D73F90"/>
    <w:rsid w:val="00D74261"/>
    <w:rsid w:val="00D8281E"/>
    <w:rsid w:val="00D82D37"/>
    <w:rsid w:val="00D85DF1"/>
    <w:rsid w:val="00D8695C"/>
    <w:rsid w:val="00D8729C"/>
    <w:rsid w:val="00D9700C"/>
    <w:rsid w:val="00DA47C2"/>
    <w:rsid w:val="00DA654E"/>
    <w:rsid w:val="00DB1DD3"/>
    <w:rsid w:val="00DB70A4"/>
    <w:rsid w:val="00DB7613"/>
    <w:rsid w:val="00DC3457"/>
    <w:rsid w:val="00DC4AE7"/>
    <w:rsid w:val="00DC72A3"/>
    <w:rsid w:val="00DD1940"/>
    <w:rsid w:val="00DD2F5B"/>
    <w:rsid w:val="00DD3488"/>
    <w:rsid w:val="00DE0B25"/>
    <w:rsid w:val="00DE116D"/>
    <w:rsid w:val="00DE2C6B"/>
    <w:rsid w:val="00DE6503"/>
    <w:rsid w:val="00DE705D"/>
    <w:rsid w:val="00DF12B6"/>
    <w:rsid w:val="00DF5B43"/>
    <w:rsid w:val="00DF5CF7"/>
    <w:rsid w:val="00E005F8"/>
    <w:rsid w:val="00E01A2F"/>
    <w:rsid w:val="00E02EEA"/>
    <w:rsid w:val="00E03620"/>
    <w:rsid w:val="00E04F19"/>
    <w:rsid w:val="00E06BD4"/>
    <w:rsid w:val="00E12CBE"/>
    <w:rsid w:val="00E133B0"/>
    <w:rsid w:val="00E16175"/>
    <w:rsid w:val="00E24368"/>
    <w:rsid w:val="00E2736B"/>
    <w:rsid w:val="00E27CFF"/>
    <w:rsid w:val="00E354C0"/>
    <w:rsid w:val="00E35A6B"/>
    <w:rsid w:val="00E444C2"/>
    <w:rsid w:val="00E44BEA"/>
    <w:rsid w:val="00E450EA"/>
    <w:rsid w:val="00E46C03"/>
    <w:rsid w:val="00E5311A"/>
    <w:rsid w:val="00E53229"/>
    <w:rsid w:val="00E533E1"/>
    <w:rsid w:val="00E552D7"/>
    <w:rsid w:val="00E557E1"/>
    <w:rsid w:val="00E56B02"/>
    <w:rsid w:val="00E60C28"/>
    <w:rsid w:val="00E61BB3"/>
    <w:rsid w:val="00E62F25"/>
    <w:rsid w:val="00E632C0"/>
    <w:rsid w:val="00E65D3D"/>
    <w:rsid w:val="00E67AA0"/>
    <w:rsid w:val="00E718BB"/>
    <w:rsid w:val="00E72ABB"/>
    <w:rsid w:val="00E774C8"/>
    <w:rsid w:val="00E77B7D"/>
    <w:rsid w:val="00E80A2F"/>
    <w:rsid w:val="00E80BB2"/>
    <w:rsid w:val="00E819CC"/>
    <w:rsid w:val="00E83BBF"/>
    <w:rsid w:val="00E848B6"/>
    <w:rsid w:val="00E84BE1"/>
    <w:rsid w:val="00E950F5"/>
    <w:rsid w:val="00EA02AD"/>
    <w:rsid w:val="00EA0F9B"/>
    <w:rsid w:val="00EA1EDF"/>
    <w:rsid w:val="00EA2394"/>
    <w:rsid w:val="00EA5093"/>
    <w:rsid w:val="00EA527E"/>
    <w:rsid w:val="00EA6A5C"/>
    <w:rsid w:val="00EA77B3"/>
    <w:rsid w:val="00EB1024"/>
    <w:rsid w:val="00EB68AA"/>
    <w:rsid w:val="00EC0EC2"/>
    <w:rsid w:val="00EC3896"/>
    <w:rsid w:val="00EC53A0"/>
    <w:rsid w:val="00EC542F"/>
    <w:rsid w:val="00EC5C9B"/>
    <w:rsid w:val="00EC69CF"/>
    <w:rsid w:val="00ED0BF7"/>
    <w:rsid w:val="00ED1039"/>
    <w:rsid w:val="00ED195B"/>
    <w:rsid w:val="00ED4FC0"/>
    <w:rsid w:val="00EE2FFE"/>
    <w:rsid w:val="00EE3695"/>
    <w:rsid w:val="00EE4CA3"/>
    <w:rsid w:val="00EE4D87"/>
    <w:rsid w:val="00EE5573"/>
    <w:rsid w:val="00EE6653"/>
    <w:rsid w:val="00EE6AE4"/>
    <w:rsid w:val="00EF08B6"/>
    <w:rsid w:val="00EF2EC5"/>
    <w:rsid w:val="00EF48A5"/>
    <w:rsid w:val="00EF67DB"/>
    <w:rsid w:val="00EF6B4E"/>
    <w:rsid w:val="00EF7D7C"/>
    <w:rsid w:val="00EF7DAD"/>
    <w:rsid w:val="00F01BCB"/>
    <w:rsid w:val="00F05977"/>
    <w:rsid w:val="00F1088E"/>
    <w:rsid w:val="00F10C37"/>
    <w:rsid w:val="00F13FB4"/>
    <w:rsid w:val="00F202C1"/>
    <w:rsid w:val="00F22951"/>
    <w:rsid w:val="00F26FBE"/>
    <w:rsid w:val="00F360FB"/>
    <w:rsid w:val="00F36386"/>
    <w:rsid w:val="00F40365"/>
    <w:rsid w:val="00F42A07"/>
    <w:rsid w:val="00F5063F"/>
    <w:rsid w:val="00F53A1C"/>
    <w:rsid w:val="00F54630"/>
    <w:rsid w:val="00F56C05"/>
    <w:rsid w:val="00F60E2C"/>
    <w:rsid w:val="00F61F8B"/>
    <w:rsid w:val="00F67458"/>
    <w:rsid w:val="00F70699"/>
    <w:rsid w:val="00F7728B"/>
    <w:rsid w:val="00F81C11"/>
    <w:rsid w:val="00F859A7"/>
    <w:rsid w:val="00F908AE"/>
    <w:rsid w:val="00F90A07"/>
    <w:rsid w:val="00F91EE3"/>
    <w:rsid w:val="00FA15B6"/>
    <w:rsid w:val="00FA4D17"/>
    <w:rsid w:val="00FA7BF0"/>
    <w:rsid w:val="00FA7EFE"/>
    <w:rsid w:val="00FB0001"/>
    <w:rsid w:val="00FB4B50"/>
    <w:rsid w:val="00FB50C7"/>
    <w:rsid w:val="00FB6670"/>
    <w:rsid w:val="00FB694F"/>
    <w:rsid w:val="00FB6B54"/>
    <w:rsid w:val="00FC21B6"/>
    <w:rsid w:val="00FC3020"/>
    <w:rsid w:val="00FC33B0"/>
    <w:rsid w:val="00FC5789"/>
    <w:rsid w:val="00FC5C29"/>
    <w:rsid w:val="00FD2683"/>
    <w:rsid w:val="00FD387F"/>
    <w:rsid w:val="00FD42C3"/>
    <w:rsid w:val="00FD5B1B"/>
    <w:rsid w:val="00FE4F13"/>
    <w:rsid w:val="00FE75DE"/>
    <w:rsid w:val="00FF2C1F"/>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CCD874"/>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n-U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n-U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welch.stephanie@fronius.com" TargetMode="External"/><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k62430406562456c9289cb18a9752f33>
    <title_TI_DE xmlns="dc0c2c3d-e9fc-4a0d-820b-87ab82e65f20">TransSteel Pulse US</title_TI_DE>
    <Documenttype_PT xmlns="dc0c2c3d-e9fc-4a0d-820b-87ab82e65f20">Comunicado à imprensa</Documenttype_PT>
    <Documenttype_RU xmlns="dc0c2c3d-e9fc-4a0d-820b-87ab82e65f20">Пресс-релиз</Documenttype_RU>
    <title_TI_TR xmlns="dc0c2c3d-e9fc-4a0d-820b-87ab82e65f20">TransSteel Pulse US</title_TI_TR>
    <title_TI_NO xmlns="dc0c2c3d-e9fc-4a0d-820b-87ab82e65f20">TransSteel Pulse US</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TransSteel Pulse US</title_TI_TH>
    <Licence_x0020_information xmlns="dc0c2c3d-e9fc-4a0d-820b-87ab82e65f20">(c) Fronius International</Licence_x0020_information>
    <title_TI_EA xmlns="dc0c2c3d-e9fc-4a0d-820b-87ab82e65f20">TransSteel Pulse US</title_TI_EA>
    <TitelInternal xmlns="dc0c2c3d-e9fc-4a0d-820b-87ab82e65f20" xsi:nil="true"/>
    <Documenttype_DE xmlns="dc0c2c3d-e9fc-4a0d-820b-87ab82e65f20">Presseinformation</Documenttype_DE>
    <Documenttype_NO xmlns="dc0c2c3d-e9fc-4a0d-820b-87ab82e65f20">Presseinformasjon</Documenttype_NO>
    <title_TI_DA xmlns="dc0c2c3d-e9fc-4a0d-820b-87ab82e65f20">TransSteel Pulse US</title_TI_DA>
    <Documenttype_TR xmlns="dc0c2c3d-e9fc-4a0d-820b-87ab82e65f20">Basın bülteni</Documenttype_TR>
    <title_TI_PL xmlns="dc0c2c3d-e9fc-4a0d-820b-87ab82e65f20">TransSteel Pulse US</title_TI_PL>
    <Documenttype_UA xmlns="dc0c2c3d-e9fc-4a0d-820b-87ab82e65f20">Прес-релізи</Documenttype_UA>
    <Documenttype_TH xmlns="dc0c2c3d-e9fc-4a0d-820b-87ab82e65f20">ข่าวประชาสัมพันธ์</Documenttype_TH>
    <title_TI_HU xmlns="dc0c2c3d-e9fc-4a0d-820b-87ab82e65f20">TransSteel Pulse US</title_TI_HU>
    <title_TI_EL xmlns="dc0c2c3d-e9fc-4a0d-820b-87ab82e65f20">TransSteel Pulse US</title_TI_EL>
    <Country_x0020_Quick_x0020_Select xmlns="dc0c2c3d-e9fc-4a0d-820b-87ab82e65f20">Select...</Country_x0020_Quick_x0020_Select>
    <title_ti_uk xmlns="dc0c2c3d-e9fc-4a0d-820b-87ab82e65f20">TransSteel Pulse US</title_ti_uk>
    <Documenttype_EA xmlns="dc0c2c3d-e9fc-4a0d-820b-87ab82e65f20">Press Release</Documenttype_EA>
    <title_TI_PT xmlns="dc0c2c3d-e9fc-4a0d-820b-87ab82e65f20">TransSteel Pulse US</title_TI_PT>
    <Web_x0020_Display_x0020_Title_x0020_ET xmlns="dc0c2c3d-e9fc-4a0d-820b-87ab82e65f20">TransSteel Pulse US</Web_x0020_Display_x0020_Title_x0020_ET>
    <Country xmlns="dc0c2c3d-e9fc-4a0d-820b-87ab82e65f20">
      <Value>46</Value>
    </Country>
    <fro_spid xmlns="dc0c2c3d-e9fc-4a0d-820b-87ab82e65f20">11796;PW </fro_spid>
    <title_TI_RU xmlns="dc0c2c3d-e9fc-4a0d-820b-87ab82e65f20">TransSteel Pulse US</title_TI_RU>
    <Resolution xmlns="dc0c2c3d-e9fc-4a0d-820b-87ab82e65f20" xsi:nil="true"/>
    <Division xmlns="dc0c2c3d-e9fc-4a0d-820b-87ab82e65f20">Perfect Welding</Division>
    <Documenttype_JA xmlns="dc0c2c3d-e9fc-4a0d-820b-87ab82e65f20">ニュースリリース</Documenttype_JA>
    <title_TI_CS xmlns="dc0c2c3d-e9fc-4a0d-820b-87ab82e65f20">TransSteel Pulse US</title_TI_CS>
    <title_TI_AR xmlns="dc0c2c3d-e9fc-4a0d-820b-87ab82e65f20">TransSteel Pulse US</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TransSteel Pulse US</title_TI_FR>
    <Documenttype_DA xmlns="dc0c2c3d-e9fc-4a0d-820b-87ab82e65f20">Presseinformationer</Documenttype_DA>
    <DocArticleNumber xmlns="dc0c2c3d-e9fc-4a0d-820b-87ab82e65f20" xsi:nil="true"/>
    <countryok xmlns="dc0c2c3d-e9fc-4a0d-820b-87ab82e65f20">true</countryok>
    <ArticleNumber xmlns="dc0c2c3d-e9fc-4a0d-820b-87ab82e65f20">4,075,228;4,075,229;4,075,227;</ArticleNumber>
    <Documenttype_PL xmlns="dc0c2c3d-e9fc-4a0d-820b-87ab82e65f20">Informacja prasowe</Documenttype_PL>
    <VersionInternal xmlns="dc0c2c3d-e9fc-4a0d-820b-87ab82e65f20">0</VersionInternal>
    <Update xmlns="dc0c2c3d-e9fc-4a0d-820b-87ab82e65f20" xsi:nil="true"/>
    <FileMaster xmlns="dc0c2c3d-e9fc-4a0d-820b-87ab82e65f20">M-149944</FileMaster>
    <title_TI_NL xmlns="dc0c2c3d-e9fc-4a0d-820b-87ab82e65f20">TransSteel Pulse US</title_TI_NL>
    <FSM xmlns="dc0c2c3d-e9fc-4a0d-820b-87ab82e65f20">false</FSM>
    <title_TI_IT xmlns="dc0c2c3d-e9fc-4a0d-820b-87ab82e65f20">TransSteel Pulse US</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TermInfo xmlns="http://schemas.microsoft.com/office/infopath/2007/PartnerControls">
          <TermName xmlns="http://schemas.microsoft.com/office/infopath/2007/PartnerControls">TransSteel 4000 PULSE</TermName>
          <TermId xmlns="http://schemas.microsoft.com/office/infopath/2007/PartnerControls">b2fda6b1-2247-4308-b9d5-ee3196a30522</TermId>
        </TermInfo>
        <TermInfo xmlns="http://schemas.microsoft.com/office/infopath/2007/PartnerControls">
          <TermName xmlns="http://schemas.microsoft.com/office/infopath/2007/PartnerControls">TransSteel 5000 PULSE</TermName>
          <TermId xmlns="http://schemas.microsoft.com/office/infopath/2007/PartnerControls">dfb9a032-f83d-44df-86e2-ee846bf3773d</TermId>
        </TermInfo>
        <TermInfo xmlns="http://schemas.microsoft.com/office/infopath/2007/PartnerControls">
          <TermName xmlns="http://schemas.microsoft.com/office/infopath/2007/PartnerControls">TransSteel 3000 C PULSE</TermName>
          <TermId xmlns="http://schemas.microsoft.com/office/infopath/2007/PartnerControls">71fb08f0-0f57-4473-b92b-fc0a52932541</TermId>
        </TermInfo>
      </Terms>
    </l67a679918f5484e8f458468bb061236>
    <Documenttype_FR xmlns="dc0c2c3d-e9fc-4a0d-820b-87ab82e65f20">Communiqué de presse</Documenttype_FR>
    <title_TI_UA xmlns="dc0c2c3d-e9fc-4a0d-820b-87ab82e65f20">TransSteel Pulse US</title_TI_UA>
    <title_TI_JP xmlns="dc0c2c3d-e9fc-4a0d-820b-87ab82e65f20">TransSteel Pulse US</title_TI_JP>
    <Documenttype_NL xmlns="dc0c2c3d-e9fc-4a0d-820b-87ab82e65f20">Persbericht</Documenttype_NL>
    <Documenttype_NB xmlns="dc0c2c3d-e9fc-4a0d-820b-87ab82e65f20">Presseinformasjon</Documenttype_NB>
    <title_ti_nb xmlns="dc0c2c3d-e9fc-4a0d-820b-87ab82e65f20">TransSteel Pulse US</title_ti_nb>
    <title_TI_ES xmlns="dc0c2c3d-e9fc-4a0d-820b-87ab82e65f20">TransSteel Pulse US</title_TI_ES>
    <title_TI_JA xmlns="dc0c2c3d-e9fc-4a0d-820b-87ab82e65f20">TransSteel Pulse US</title_TI_JA>
    <TaxCatchAll xmlns="92f60987-cbcc-4245-baaf-239af3bfd6e8">
      <Value>2071</Value>
      <Value>1</Value>
      <Value>252</Value>
      <Value>2080</Value>
      <Value>2079</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TransSteel Pulse US</title_TI_EN>
    <MRMKeyWords xmlns="dc0c2c3d-e9fc-4a0d-820b-87ab82e65f20">#transsteel#transsteel5000#impulslichtbogen#pulsedarc#transsteelcompact#transsteelpulse#transsteel3000#transsteel4000#transsteelsynergicpulse#mig/mag#stahl#multiprozess#multiprocess</MRMKeyWords>
    <title_ti_zh xmlns="dc0c2c3d-e9fc-4a0d-820b-87ab82e65f20">TransSteel Pulse US</title_ti_zh>
    <MRMID xmlns="dc0c2c3d-e9fc-4a0d-820b-87ab82e65f20">M-149930</MRMID>
    <Documenttype_UK xmlns="dc0c2c3d-e9fc-4a0d-820b-87ab82e65f20">Прес-релізи</Documenttype_UK>
    <title_TI_SK xmlns="dc0c2c3d-e9fc-4a0d-820b-87ab82e65f20">TransSteel Pulse US</title_TI_SK>
    <title_TI_SV xmlns="dc0c2c3d-e9fc-4a0d-820b-87ab82e65f20">TransSteel Pulse US</title_TI_SV>
    <download-count xmlns="dc0c2c3d-e9fc-4a0d-820b-87ab82e65f20" xsi:nil="true"/>
    <title_ti_fi xmlns="dc0c2c3d-e9fc-4a0d-820b-87ab82e65f20">TransSteel Pulse US</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AC023013-E573-43DF-9AEB-A105B49D388F}">
  <ds:schemaRefs>
    <ds:schemaRef ds:uri="http://schemas.openxmlformats.org/officeDocument/2006/bibliography"/>
  </ds:schemaRefs>
</ds:datastoreItem>
</file>

<file path=customXml/itemProps2.xml><?xml version="1.0" encoding="utf-8"?>
<ds:datastoreItem xmlns:ds="http://schemas.openxmlformats.org/officeDocument/2006/customXml" ds:itemID="{4DAE5A3B-58C9-4616-ABD9-7B4380C5A574}"/>
</file>

<file path=customXml/itemProps3.xml><?xml version="1.0" encoding="utf-8"?>
<ds:datastoreItem xmlns:ds="http://schemas.openxmlformats.org/officeDocument/2006/customXml" ds:itemID="{AED5BE90-C6F5-4105-ABA5-BA2F4C2651F6}"/>
</file>

<file path=customXml/itemProps4.xml><?xml version="1.0" encoding="utf-8"?>
<ds:datastoreItem xmlns:ds="http://schemas.openxmlformats.org/officeDocument/2006/customXml" ds:itemID="{101CFA95-ED4E-4E1B-902A-6C2BD56F69AC}"/>
</file>

<file path=customXml/itemProps5.xml><?xml version="1.0" encoding="utf-8"?>
<ds:datastoreItem xmlns:ds="http://schemas.openxmlformats.org/officeDocument/2006/customXml" ds:itemID="{C703CE54-0468-41BB-B523-42DAA573BC87}"/>
</file>

<file path=customXml/itemProps6.xml><?xml version="1.0" encoding="utf-8"?>
<ds:datastoreItem xmlns:ds="http://schemas.openxmlformats.org/officeDocument/2006/customXml" ds:itemID="{E8BEE7A1-863A-42D3-9EA1-9835189E81D6}"/>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969</Words>
  <Characters>5789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6745</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PW_PR_TransSteel_Pulse_US_EN</dc:title>
  <dc:subject/>
  <dc:creator>Demirok Fidan</dc:creator>
  <cp:keywords/>
  <cp:lastModifiedBy>Doppler Leonie</cp:lastModifiedBy>
  <cp:revision>12</cp:revision>
  <cp:lastPrinted>2016-07-21T12:13:00Z</cp:lastPrinted>
  <dcterms:created xsi:type="dcterms:W3CDTF">2020-08-11T13:48:00Z</dcterms:created>
  <dcterms:modified xsi:type="dcterms:W3CDTF">2020-08-21T09:18:00Z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2079;#TransSteel 4000 PULSE|b2fda6b1-2247-4308-b9d5-ee3196a30522;#2080;#TransSteel 5000 PULSE|dfb9a032-f83d-44df-86e2-ee846bf3773d;#2071;#TransSteel 3000 C PULSE|71fb08f0-0f57-4473-b92b-fc0a52932541</vt:lpwstr>
  </property>
  <property fmtid="{D5CDD505-2E9C-101B-9397-08002B2CF9AE}" pid="7" name="Permission">
    <vt:lpwstr>Public</vt:lpwstr>
  </property>
  <property fmtid="{D5CDD505-2E9C-101B-9397-08002B2CF9AE}" pid="8" name="fro_PartnerRoles">
    <vt:lpwstr/>
  </property>
  <property fmtid="{D5CDD505-2E9C-101B-9397-08002B2CF9AE}" pid="9" name="Web Display Title SV">
    <vt:lpwstr>TransSteel Pulse US</vt:lpwstr>
  </property>
  <property fmtid="{D5CDD505-2E9C-101B-9397-08002B2CF9AE}" pid="10" name="WorkflowChangePath">
    <vt:lpwstr>a8dd0ddf-bfd4-44dd-a6bb-0c3c9675194c,115;a8dd0ddf-bfd4-44dd-a6bb-0c3c9675194c,115;a8dd0ddf-bfd4-44dd-a6bb-0c3c9675194c,115;a8dd0ddf-bfd4-44dd-a6bb-0c3c9675194c,115;a8dd0ddf-bfd4-44dd-a6bb-0c3c9675194c,115;a8dd0ddf-bfd4-44dd-a6bb-0c3c9675194c,115;a8dd0ddf-bfd4-44dd-a6bb-0c3c9675194c,115;0b69803e-5fed-4f4d-9d44-b1b3d75cd954,121;0b69803e-5fed-4f4d-9d44-b1b3d75cd954,121;0b69803e-5fed-4f4d-9d44-b1b3d75cd954,127;0b69803e-5fed-4f4d-9d44-b1b3d75cd954,131;6d1b5151-d866-4942-aea1-17c7cb28edce,159;6d1b5151-d866-4942-aea1-17c7cb28edce,163;84063e84-3b90-4264-9d91-20c80f9713f8,242;84063e84-3b90-4264-9d91-20c80f9713f8,242;84063e84-3b90-4264-9d91-20c80f9713f8,246;84063e84-3b90-4264-9d91-20c80f9713f8,264;</vt:lpwstr>
  </property>
  <property fmtid="{D5CDD505-2E9C-101B-9397-08002B2CF9AE}" pid="11" name="_docset_NoMedatataSyncRequired">
    <vt:lpwstr>False</vt:lpwstr>
  </property>
  <property fmtid="{D5CDD505-2E9C-101B-9397-08002B2CF9AE}" pid="12" name="Language">
    <vt:lpwstr>252;##EN|71e5a4f0-0757-4fab-a12c-3089e9946ab2</vt:lpwstr>
  </property>
  <property fmtid="{D5CDD505-2E9C-101B-9397-08002B2CF9AE}" pid="13" name="FroConDoc_language">
    <vt:lpwstr>1;#DE|676160ea-61f7-4cef-8b4c-1724dec2206e</vt:lpwstr>
  </property>
</Properties>
</file>